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1B0A0A80" w:rsidR="00317376" w:rsidRPr="003C6EBA" w:rsidRDefault="00FE5364" w:rsidP="00B03193">
            <w:pPr>
              <w:pStyle w:val="D04Date"/>
              <w:framePr w:hSpace="0" w:wrap="auto" w:vAnchor="margin" w:hAnchor="text" w:yAlign="inline"/>
            </w:pPr>
            <w:r>
              <w:t>16</w:t>
            </w:r>
            <w:r w:rsidR="00660F60">
              <w:t xml:space="preserve"> </w:t>
            </w:r>
            <w:proofErr w:type="spellStart"/>
            <w:r w:rsidR="00660F60">
              <w:t>października</w:t>
            </w:r>
            <w:proofErr w:type="spellEnd"/>
            <w:r w:rsidR="00660F60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76FC9083" w:rsidR="007F0784" w:rsidRPr="00395B3F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395B3F" w:rsidRPr="00395B3F">
        <w:rPr>
          <w:lang w:val="pl-PL"/>
        </w:rPr>
        <w:t xml:space="preserve">Mercedes-Benz </w:t>
      </w:r>
      <w:proofErr w:type="spellStart"/>
      <w:r w:rsidR="00395B3F" w:rsidRPr="00395B3F">
        <w:rPr>
          <w:lang w:val="pl-PL"/>
        </w:rPr>
        <w:t>cyfryzuje</w:t>
      </w:r>
      <w:proofErr w:type="spellEnd"/>
      <w:r w:rsidR="00395B3F" w:rsidRPr="00395B3F">
        <w:rPr>
          <w:lang w:val="pl-PL"/>
        </w:rPr>
        <w:t xml:space="preserve"> globalny rozwój samochodów dzięki PLM.AI i przyspiesza procesy nawet o 30%</w:t>
      </w:r>
    </w:p>
    <w:p w14:paraId="48360A1B" w14:textId="796B907B" w:rsidR="00E70BCE" w:rsidRPr="00E70BCE" w:rsidRDefault="00E70BCE" w:rsidP="00E70BCE">
      <w:pPr>
        <w:pStyle w:val="A04List"/>
        <w:rPr>
          <w:lang w:val="pl-PL"/>
        </w:rPr>
      </w:pPr>
      <w:r w:rsidRPr="00E70BCE">
        <w:rPr>
          <w:lang w:val="pl-PL"/>
        </w:rPr>
        <w:t>Nowy system zarządzania cyklem życia produktu (PLM</w:t>
      </w:r>
      <w:r w:rsidR="005B7205">
        <w:rPr>
          <w:lang w:val="pl-PL"/>
        </w:rPr>
        <w:t>.AI</w:t>
      </w:r>
      <w:r w:rsidRPr="00E70BCE">
        <w:rPr>
          <w:lang w:val="pl-PL"/>
        </w:rPr>
        <w:t xml:space="preserve">) łączy rozwój, produkcję, zaopatrzenie, sprzedaż i obsługę posprzedażną w całym cyklu życia produktu, wykorzystując sztuczną inteligencję; efekt: innowacje mogą szybciej </w:t>
      </w:r>
      <w:r w:rsidR="005B7205">
        <w:rPr>
          <w:lang w:val="pl-PL"/>
        </w:rPr>
        <w:t xml:space="preserve">osiągać </w:t>
      </w:r>
      <w:r w:rsidRPr="00E70BCE">
        <w:rPr>
          <w:lang w:val="pl-PL"/>
        </w:rPr>
        <w:t>gotowość do seryjnej produkcji</w:t>
      </w:r>
    </w:p>
    <w:p w14:paraId="5C2E7750" w14:textId="77777777" w:rsidR="00E70BCE" w:rsidRPr="00E70BCE" w:rsidRDefault="00E70BCE" w:rsidP="00E70BCE">
      <w:pPr>
        <w:pStyle w:val="A04List"/>
        <w:rPr>
          <w:lang w:val="pl-PL"/>
        </w:rPr>
      </w:pPr>
      <w:r w:rsidRPr="00E70BCE">
        <w:rPr>
          <w:lang w:val="pl-PL"/>
        </w:rPr>
        <w:t xml:space="preserve">Mercedes-Benz skraca czas rozwoju nowych samochodów o około 17 miesięcy; spodziewany wzrost efektywności w poszczególnych procesach inżynieryjnych wynosi nawet 50% </w:t>
      </w:r>
    </w:p>
    <w:p w14:paraId="3292F310" w14:textId="478E587C" w:rsidR="00DE21E0" w:rsidRPr="00557384" w:rsidRDefault="00E70BCE" w:rsidP="00E70BCE">
      <w:pPr>
        <w:pStyle w:val="A04List"/>
        <w:rPr>
          <w:lang w:val="pl-PL"/>
        </w:rPr>
      </w:pPr>
      <w:r w:rsidRPr="00E70BCE">
        <w:rPr>
          <w:lang w:val="pl-PL"/>
        </w:rPr>
        <w:t xml:space="preserve">W ramach programu transformacji </w:t>
      </w:r>
      <w:r w:rsidR="005B7205">
        <w:rPr>
          <w:lang w:val="pl-PL"/>
        </w:rPr>
        <w:t xml:space="preserve">producent luksusowych samochodów ze Stuttgartu </w:t>
      </w:r>
      <w:r w:rsidRPr="00E70BCE">
        <w:rPr>
          <w:lang w:val="pl-PL"/>
        </w:rPr>
        <w:t>współpracuje z dwoma silnymi partnerami technologicznymi: CONTACT Software zapewnia otwarty system bazowy platformy, a Siemens rozszerza swoją długoletnią współpracę z Mercedes-Benz w zakresie projektowania konstrukcji pojazdów i cyfrowej walidacji</w:t>
      </w:r>
    </w:p>
    <w:p w14:paraId="18A296B4" w14:textId="2E2E6765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Zmiana paradygmatu w rozwoju samochodów: dzięki PLM.AI – zarządzaniu cyklem życia produktu (ang. Product </w:t>
      </w:r>
      <w:proofErr w:type="spellStart"/>
      <w:r w:rsidRPr="00D51CD2">
        <w:rPr>
          <w:lang w:val="pl-PL"/>
        </w:rPr>
        <w:t>Lifecycle</w:t>
      </w:r>
      <w:proofErr w:type="spellEnd"/>
      <w:r w:rsidRPr="00D51CD2">
        <w:rPr>
          <w:lang w:val="pl-PL"/>
        </w:rPr>
        <w:t xml:space="preserve"> Management) – Mercedes-Benz tworzy cyfrowy „szkielet” oparty na sztucznej inteligencji. Tak powstaje kompleksowa baza wiedzy, która łączy rozwój, zaopatrzenie, produkcję, sprzedaż i obsługę posprzedażową. W rezultacie nowe produkty i technologie w przyszłości </w:t>
      </w:r>
      <w:r w:rsidR="00414B85" w:rsidRPr="00D51CD2">
        <w:rPr>
          <w:lang w:val="pl-PL"/>
        </w:rPr>
        <w:t xml:space="preserve">mogą </w:t>
      </w:r>
      <w:r w:rsidRPr="00D51CD2">
        <w:rPr>
          <w:lang w:val="pl-PL"/>
        </w:rPr>
        <w:t>osiągać dojrzałość seryjną szybciej, wydajniej i w bardziej zrównoważony sposób. Może to skrócić czas rozwoju nawet o 30%, a w poszczególnych procesach inżynieryjnych można spodziewać się nawet 50-procentowego wzrostu efektywności.</w:t>
      </w:r>
    </w:p>
    <w:p w14:paraId="307C42D8" w14:textId="77777777" w:rsidR="00D51CD2" w:rsidRPr="00D51CD2" w:rsidRDefault="00D51CD2" w:rsidP="00D51CD2">
      <w:pPr>
        <w:pStyle w:val="A03Copytext"/>
        <w:rPr>
          <w:lang w:val="pl-PL"/>
        </w:rPr>
      </w:pPr>
    </w:p>
    <w:p w14:paraId="2A1D2EF0" w14:textId="27D2182D" w:rsid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Skrócenie czasu rozwoju nie wynika z godzenia się na kompromisy. Korzystając z nowych narzędzi, zespoły mogą podejmować lepsze decyzje na wcześniejszym etapie – odpowiednie osoby </w:t>
      </w:r>
      <w:r w:rsidR="00E718BE">
        <w:rPr>
          <w:lang w:val="pl-PL"/>
        </w:rPr>
        <w:t xml:space="preserve">otrzymają potrzebne </w:t>
      </w:r>
      <w:r w:rsidRPr="00D51CD2">
        <w:rPr>
          <w:lang w:val="pl-PL"/>
        </w:rPr>
        <w:t>informacje</w:t>
      </w:r>
      <w:r w:rsidR="00E718BE" w:rsidRPr="00E718BE">
        <w:rPr>
          <w:lang w:val="pl-PL"/>
        </w:rPr>
        <w:t xml:space="preserve"> </w:t>
      </w:r>
      <w:r w:rsidR="00E718BE" w:rsidRPr="00D51CD2">
        <w:rPr>
          <w:lang w:val="pl-PL"/>
        </w:rPr>
        <w:t>we właściwym czasie</w:t>
      </w:r>
      <w:r w:rsidRPr="00D51CD2">
        <w:rPr>
          <w:lang w:val="pl-PL"/>
        </w:rPr>
        <w:t xml:space="preserve">. Zmniejsza to złożoność, przyspiesza innowacje i umożliwia szybsze dotarcie nowych technologii do klientów. Jednocześnie niezmienne pozostają standardy, które definiują każdy samochód z gwiazdą. Zaangażowanie w jakość i bezpieczeństwo </w:t>
      </w:r>
      <w:proofErr w:type="gramStart"/>
      <w:r w:rsidRPr="00D51CD2">
        <w:rPr>
          <w:lang w:val="pl-PL"/>
        </w:rPr>
        <w:t>jest</w:t>
      </w:r>
      <w:proofErr w:type="gramEnd"/>
      <w:r w:rsidRPr="00D51CD2">
        <w:rPr>
          <w:lang w:val="pl-PL"/>
        </w:rPr>
        <w:t xml:space="preserve"> równie wysokie jak zawsze. Mercedes-Benz opracowany z wykorzystaniem PLM.AI bez wątpienia </w:t>
      </w:r>
      <w:r w:rsidR="00A87806">
        <w:rPr>
          <w:lang w:val="pl-PL"/>
        </w:rPr>
        <w:t xml:space="preserve">wciąż </w:t>
      </w:r>
      <w:r w:rsidRPr="00D51CD2">
        <w:rPr>
          <w:lang w:val="pl-PL"/>
        </w:rPr>
        <w:t>będzie Mercedesem – charakteryzującym się tym samym kunsztem wykonania, inżynierską doskonałością i aurą pożądania. Lecz trafi do klientów szybciej.</w:t>
      </w:r>
    </w:p>
    <w:p w14:paraId="2A9D9D4F" w14:textId="77777777" w:rsidR="00D51CD2" w:rsidRDefault="00D51CD2" w:rsidP="00D51CD2">
      <w:pPr>
        <w:pStyle w:val="A03Copytext"/>
        <w:rPr>
          <w:lang w:val="pl-PL"/>
        </w:rPr>
      </w:pPr>
    </w:p>
    <w:p w14:paraId="724AE82C" w14:textId="6093017C" w:rsidR="00D51CD2" w:rsidRPr="00EB7921" w:rsidRDefault="00823958" w:rsidP="00D51CD2">
      <w:pPr>
        <w:pStyle w:val="A03Flietext"/>
        <w:jc w:val="center"/>
        <w:rPr>
          <w:rFonts w:ascii="MB Corpo S Text Office" w:hAnsi="MB Corpo S Text Office"/>
          <w:lang w:val="pl-PL"/>
        </w:rPr>
      </w:pPr>
      <w:r w:rsidRPr="00823958">
        <w:rPr>
          <w:rFonts w:ascii="MB Corpo S Text Office" w:eastAsia="MB Corpo S Text Office" w:hAnsi="MB Corpo S Text Office" w:cs="Times New Roman"/>
          <w:lang w:val="pl-PL"/>
        </w:rPr>
        <w:t xml:space="preserve">„Dzięki PLM.AI tworzymy </w:t>
      </w:r>
      <w:proofErr w:type="gramStart"/>
      <w:r w:rsidRPr="00823958">
        <w:rPr>
          <w:rFonts w:ascii="MB Corpo S Text Office" w:eastAsia="MB Corpo S Text Office" w:hAnsi="MB Corpo S Text Office" w:cs="Times New Roman"/>
          <w:lang w:val="pl-PL"/>
        </w:rPr>
        <w:t>cyfrowy »szkielet« dla</w:t>
      </w:r>
      <w:proofErr w:type="gramEnd"/>
      <w:r w:rsidRPr="00823958">
        <w:rPr>
          <w:rFonts w:ascii="MB Corpo S Text Office" w:eastAsia="MB Corpo S Text Office" w:hAnsi="MB Corpo S Text Office" w:cs="Times New Roman"/>
          <w:lang w:val="pl-PL"/>
        </w:rPr>
        <w:t xml:space="preserve"> przyszłości rozwoju samochodów Mercedes-Benz i możemy doprowadzać nowe technologie do produkcyjnej gotowości nawet o 30% szybciej. Pozwoli to nam działać sprawniej</w:t>
      </w:r>
      <w:r>
        <w:rPr>
          <w:rFonts w:ascii="MB Corpo S Text Office" w:eastAsia="MB Corpo S Text Office" w:hAnsi="MB Corpo S Text Office" w:cs="Times New Roman"/>
          <w:lang w:val="pl-PL"/>
        </w:rPr>
        <w:t>, zyskać lepszą komunikację</w:t>
      </w:r>
      <w:r w:rsidRPr="00823958">
        <w:rPr>
          <w:rFonts w:ascii="MB Corpo S Text Office" w:eastAsia="MB Corpo S Text Office" w:hAnsi="MB Corpo S Text Office" w:cs="Times New Roman"/>
          <w:lang w:val="pl-PL"/>
        </w:rPr>
        <w:t xml:space="preserve"> i skuteczniej się uczyć. Jednocześnie tworzymy fundament, który </w:t>
      </w:r>
      <w:r w:rsidR="00414B85" w:rsidRPr="00823958">
        <w:rPr>
          <w:rFonts w:ascii="MB Corpo S Text Office" w:eastAsia="MB Corpo S Text Office" w:hAnsi="MB Corpo S Text Office" w:cs="Times New Roman"/>
          <w:lang w:val="pl-PL"/>
        </w:rPr>
        <w:t xml:space="preserve">w nowym wymiarze </w:t>
      </w:r>
      <w:r w:rsidRPr="00823958">
        <w:rPr>
          <w:rFonts w:ascii="MB Corpo S Text Office" w:eastAsia="MB Corpo S Text Office" w:hAnsi="MB Corpo S Text Office" w:cs="Times New Roman"/>
          <w:lang w:val="pl-PL"/>
        </w:rPr>
        <w:t xml:space="preserve">łączy rozwój pojazdów, produkcję </w:t>
      </w:r>
      <w:r w:rsidR="00414B85">
        <w:rPr>
          <w:rFonts w:ascii="MB Corpo S Text Office" w:eastAsia="MB Corpo S Text Office" w:hAnsi="MB Corpo S Text Office" w:cs="Times New Roman"/>
          <w:lang w:val="pl-PL"/>
        </w:rPr>
        <w:t xml:space="preserve">oraz </w:t>
      </w:r>
      <w:r w:rsidRPr="00823958">
        <w:rPr>
          <w:rFonts w:ascii="MB Corpo S Text Office" w:eastAsia="MB Corpo S Text Office" w:hAnsi="MB Corpo S Text Office" w:cs="Times New Roman"/>
          <w:lang w:val="pl-PL"/>
        </w:rPr>
        <w:t>doświadczenia klienta. Nasze wysokie standardy jakości i bezpieczeństwa pozostają niezmienne”.</w:t>
      </w:r>
    </w:p>
    <w:p w14:paraId="5704E826" w14:textId="3EB9CF2E" w:rsidR="00D51CD2" w:rsidRPr="00D51CD2" w:rsidRDefault="00D51CD2" w:rsidP="00D51CD2">
      <w:pPr>
        <w:pStyle w:val="A03Copytext"/>
        <w:jc w:val="center"/>
        <w:rPr>
          <w:lang w:val="pl-PL"/>
        </w:rPr>
      </w:pPr>
      <w:proofErr w:type="spellStart"/>
      <w:r w:rsidRPr="00E86B7F">
        <w:rPr>
          <w:rFonts w:eastAsia="MB Corpo S Text Office Light" w:cs="Times New Roman"/>
          <w:sz w:val="19"/>
          <w:szCs w:val="19"/>
          <w:lang w:val="pl-PL"/>
        </w:rPr>
        <w:t>Jörg</w:t>
      </w:r>
      <w:proofErr w:type="spellEnd"/>
      <w:r w:rsidRPr="00E86B7F">
        <w:rPr>
          <w:rFonts w:eastAsia="MB Corpo S Text Office Light" w:cs="Times New Roman"/>
          <w:sz w:val="19"/>
          <w:szCs w:val="19"/>
          <w:lang w:val="pl-PL"/>
        </w:rPr>
        <w:t xml:space="preserve"> </w:t>
      </w:r>
      <w:proofErr w:type="spellStart"/>
      <w:r w:rsidRPr="00E86B7F">
        <w:rPr>
          <w:rFonts w:eastAsia="MB Corpo S Text Office Light" w:cs="Times New Roman"/>
          <w:sz w:val="19"/>
          <w:szCs w:val="19"/>
          <w:lang w:val="pl-PL"/>
        </w:rPr>
        <w:t>Burzer</w:t>
      </w:r>
      <w:proofErr w:type="spellEnd"/>
      <w:r w:rsidRPr="00E86B7F">
        <w:rPr>
          <w:rFonts w:eastAsia="MB Corpo S Text Office Light" w:cs="Times New Roman"/>
          <w:sz w:val="19"/>
          <w:szCs w:val="19"/>
          <w:lang w:val="pl-PL"/>
        </w:rPr>
        <w:t xml:space="preserve">, członek zarządu Mercedes-Benz </w:t>
      </w:r>
      <w:proofErr w:type="spellStart"/>
      <w:r w:rsidRPr="00E86B7F">
        <w:rPr>
          <w:rFonts w:eastAsia="MB Corpo S Text Office Light" w:cs="Times New Roman"/>
          <w:sz w:val="19"/>
          <w:szCs w:val="19"/>
          <w:lang w:val="pl-PL"/>
        </w:rPr>
        <w:t>Group</w:t>
      </w:r>
      <w:proofErr w:type="spellEnd"/>
      <w:r w:rsidRPr="00E86B7F">
        <w:rPr>
          <w:rFonts w:eastAsia="MB Corpo S Text Office Light" w:cs="Times New Roman"/>
          <w:sz w:val="19"/>
          <w:szCs w:val="19"/>
          <w:lang w:val="pl-PL"/>
        </w:rPr>
        <w:t xml:space="preserve"> AG ds. rozwoju i zakupów, dyrektor ds. technologii (CTO)</w:t>
      </w:r>
    </w:p>
    <w:p w14:paraId="3C9E7831" w14:textId="77777777" w:rsidR="00D51CD2" w:rsidRPr="00D51CD2" w:rsidRDefault="00D51CD2" w:rsidP="00D51CD2">
      <w:pPr>
        <w:pStyle w:val="A03Copytext"/>
        <w:rPr>
          <w:lang w:val="pl-PL"/>
        </w:rPr>
      </w:pPr>
    </w:p>
    <w:p w14:paraId="520DC95A" w14:textId="77777777" w:rsidR="00D51CD2" w:rsidRPr="00D51CD2" w:rsidRDefault="00D51CD2" w:rsidP="00D51CD2">
      <w:pPr>
        <w:pStyle w:val="A03Copytext"/>
        <w:rPr>
          <w:rFonts w:ascii="MB Corpo S Text Office" w:hAnsi="MB Corpo S Text Office"/>
          <w:lang w:val="pl-PL"/>
        </w:rPr>
      </w:pPr>
      <w:r w:rsidRPr="00D51CD2">
        <w:rPr>
          <w:rFonts w:ascii="MB Corpo S Text Office" w:hAnsi="MB Corpo S Text Office"/>
          <w:lang w:val="pl-PL"/>
        </w:rPr>
        <w:t>W 100% gotowe na AI: dane PLM wykorzystywane w aplikacjach AI</w:t>
      </w:r>
    </w:p>
    <w:p w14:paraId="11C4985B" w14:textId="77777777" w:rsidR="00F566E0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>Sztuczna inteligencja już dziś jest mocno zakorzeniona w rozwoju samochodów Mercedes-Benz. Agenci AI wspierają szeroki zakres zadań, od optymalizacji kosztów materiałowych przez procesy certyfikacji i homologacji po wykrywanie i rozwiązywanie usterek oraz wspieranie rozwoju oprogramowania. Podczas gdy obecne rozwiązania AI są wykorzystywane głównie w ramach poszczególnych etapów różnych procesów, PLM.AI łączy różne zastosowania</w:t>
      </w:r>
      <w:r w:rsidR="009B672D" w:rsidRPr="009B672D">
        <w:rPr>
          <w:lang w:val="pl-PL"/>
        </w:rPr>
        <w:t xml:space="preserve"> </w:t>
      </w:r>
      <w:r w:rsidR="009B672D" w:rsidRPr="00D51CD2">
        <w:rPr>
          <w:lang w:val="pl-PL"/>
        </w:rPr>
        <w:t>dzięki standaryzacji modeli danych i ich kompleksowej integracji</w:t>
      </w:r>
      <w:r w:rsidRPr="00D51CD2">
        <w:rPr>
          <w:lang w:val="pl-PL"/>
        </w:rPr>
        <w:t xml:space="preserve">, przenosząc AI na wyższy poziom. Zapewnia płynny, cyfrowy strumień informacji oparty na spójnych danych </w:t>
      </w:r>
      <w:r w:rsidR="009B672D">
        <w:rPr>
          <w:lang w:val="pl-PL"/>
        </w:rPr>
        <w:t xml:space="preserve">oraz </w:t>
      </w:r>
      <w:r w:rsidRPr="00D51CD2">
        <w:rPr>
          <w:lang w:val="pl-PL"/>
        </w:rPr>
        <w:t xml:space="preserve">jasnych standardach. Informacje te są dostępne w czasie rzeczywistym, koordynacja zostaje uproszczona, a innowacje można wdrażać szybciej. </w:t>
      </w:r>
    </w:p>
    <w:p w14:paraId="5AB99E92" w14:textId="77777777" w:rsidR="00F566E0" w:rsidRDefault="00F566E0" w:rsidP="00D51CD2">
      <w:pPr>
        <w:pStyle w:val="A03Copytext"/>
        <w:rPr>
          <w:lang w:val="pl-PL"/>
        </w:rPr>
      </w:pPr>
    </w:p>
    <w:p w14:paraId="75F25B15" w14:textId="4428A9EA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Mercedes-Benz </w:t>
      </w:r>
      <w:r w:rsidR="00D5260F">
        <w:rPr>
          <w:lang w:val="pl-PL"/>
        </w:rPr>
        <w:t xml:space="preserve">inwestuje w rozwój PLM.AI </w:t>
      </w:r>
      <w:r w:rsidR="00D5260F" w:rsidRPr="00D51CD2">
        <w:rPr>
          <w:lang w:val="pl-PL"/>
        </w:rPr>
        <w:t>około pół miliarda euro</w:t>
      </w:r>
      <w:r w:rsidR="00D5260F">
        <w:rPr>
          <w:lang w:val="pl-PL"/>
        </w:rPr>
        <w:t xml:space="preserve">. W ten sposób </w:t>
      </w:r>
      <w:r w:rsidRPr="00D51CD2">
        <w:rPr>
          <w:lang w:val="pl-PL"/>
        </w:rPr>
        <w:t>toruje drogę dla nowej odsłony rozwoju produktów – bardziej skomunikowanej, opartej na danych i inteligentniejszej niż kiedykolwiek wcześniej. Pozwala to na bardziej holistyczną ocenę złożonych powiązań i szybsze przełożenie nowych technologii na korzyści dla klienta.</w:t>
      </w:r>
    </w:p>
    <w:p w14:paraId="6D9D2937" w14:textId="77777777" w:rsidR="00D51CD2" w:rsidRPr="00D51CD2" w:rsidRDefault="00D51CD2" w:rsidP="00D51CD2">
      <w:pPr>
        <w:pStyle w:val="A03Copytext"/>
        <w:rPr>
          <w:lang w:val="pl-PL"/>
        </w:rPr>
      </w:pPr>
    </w:p>
    <w:p w14:paraId="41431519" w14:textId="65326634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PLM.AI pomaga pracownikom analizować złożone zależności między działami, inteligentnie łączyć istotne informacje i na wczesnym etapie identyfikować konieczne kompromisy między poszczególnymi wymaganiami. Symulacje </w:t>
      </w:r>
      <w:r w:rsidR="008F312D">
        <w:rPr>
          <w:lang w:val="pl-PL"/>
        </w:rPr>
        <w:t xml:space="preserve">oraz </w:t>
      </w:r>
      <w:r w:rsidRPr="00D51CD2">
        <w:rPr>
          <w:lang w:val="pl-PL"/>
        </w:rPr>
        <w:t xml:space="preserve">procesy </w:t>
      </w:r>
      <w:r w:rsidR="00B25490">
        <w:rPr>
          <w:lang w:val="pl-PL"/>
        </w:rPr>
        <w:t>rozwoju</w:t>
      </w:r>
      <w:r w:rsidR="008F312D">
        <w:rPr>
          <w:lang w:val="pl-PL"/>
        </w:rPr>
        <w:t xml:space="preserve"> </w:t>
      </w:r>
      <w:r w:rsidRPr="00D51CD2">
        <w:rPr>
          <w:lang w:val="pl-PL"/>
        </w:rPr>
        <w:t xml:space="preserve">oparte na sztucznej inteligencji umożliwiają bardziej ukierunkowane wykorzystanie fizycznych testów, których liczbę z czasem </w:t>
      </w:r>
      <w:r w:rsidR="008F312D" w:rsidRPr="00D51CD2">
        <w:rPr>
          <w:lang w:val="pl-PL"/>
        </w:rPr>
        <w:t xml:space="preserve">można by </w:t>
      </w:r>
      <w:r w:rsidRPr="00D51CD2">
        <w:rPr>
          <w:lang w:val="pl-PL"/>
        </w:rPr>
        <w:t>zmniejszyć o połowę. Pozwala to na efektywniejsze wykorzystanie zasobów i wcześniejszą walidację decyzji rozwojowych. Jednocześnie w centrum uwagi pozostają ludzie, a odpowiedzialność za decyzje produktowe spoczywa na zespołach.</w:t>
      </w:r>
    </w:p>
    <w:p w14:paraId="458D2C22" w14:textId="77777777" w:rsidR="00D51CD2" w:rsidRPr="00D51CD2" w:rsidRDefault="00D51CD2" w:rsidP="00D51CD2">
      <w:pPr>
        <w:pStyle w:val="A03Copytext"/>
        <w:rPr>
          <w:lang w:val="pl-PL"/>
        </w:rPr>
      </w:pPr>
    </w:p>
    <w:p w14:paraId="53E2FC34" w14:textId="2BF90C8A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>Jednym z przykładów jest optymalizacja masy. Zmiany w poszczególnych komponentach wpływają na aspekty takie jak koszty, zachowanie podczas zderzenia, funkcje sprzętu i oprogramowania, a także procesy produkcyjne. Wyspecjalizowani agenci AI będą w stanie analizować te współzależności</w:t>
      </w:r>
      <w:r w:rsidR="00B25490" w:rsidRPr="00B25490">
        <w:rPr>
          <w:lang w:val="pl-PL"/>
        </w:rPr>
        <w:t xml:space="preserve"> </w:t>
      </w:r>
      <w:r w:rsidR="00B25490" w:rsidRPr="00D51CD2">
        <w:rPr>
          <w:lang w:val="pl-PL"/>
        </w:rPr>
        <w:t>jednocześnie</w:t>
      </w:r>
      <w:r w:rsidRPr="00D51CD2">
        <w:rPr>
          <w:lang w:val="pl-PL"/>
        </w:rPr>
        <w:t xml:space="preserve">. Dzięki temu zespoły rozwojowe szybciej uzyskują całościowy obraz, </w:t>
      </w:r>
      <w:r w:rsidR="00B25490">
        <w:rPr>
          <w:lang w:val="pl-PL"/>
        </w:rPr>
        <w:t xml:space="preserve">a to </w:t>
      </w:r>
      <w:r w:rsidRPr="00D51CD2">
        <w:rPr>
          <w:lang w:val="pl-PL"/>
        </w:rPr>
        <w:t xml:space="preserve">pozwala im </w:t>
      </w:r>
      <w:r w:rsidR="00B25490">
        <w:rPr>
          <w:lang w:val="pl-PL"/>
        </w:rPr>
        <w:t xml:space="preserve">odpowiednio </w:t>
      </w:r>
      <w:r w:rsidRPr="00D51CD2">
        <w:rPr>
          <w:lang w:val="pl-PL"/>
        </w:rPr>
        <w:t xml:space="preserve">oceniać rozwiązania uwzględniające bezpieczeństwo, jakość </w:t>
      </w:r>
      <w:r w:rsidR="0043413C">
        <w:rPr>
          <w:lang w:val="pl-PL"/>
        </w:rPr>
        <w:t xml:space="preserve">oraz </w:t>
      </w:r>
      <w:r w:rsidRPr="00D51CD2">
        <w:rPr>
          <w:lang w:val="pl-PL"/>
        </w:rPr>
        <w:t>kwestie handlowe. Dzięki łączeniu danych dotyczących produktów, usług i eksploatacji nowy potencjał pojawia się również w obsłudze posprzedażowej.</w:t>
      </w:r>
    </w:p>
    <w:p w14:paraId="45F2274A" w14:textId="77777777" w:rsidR="00D51CD2" w:rsidRPr="00D51CD2" w:rsidRDefault="00D51CD2" w:rsidP="00D51CD2">
      <w:pPr>
        <w:pStyle w:val="A03Copytext"/>
        <w:rPr>
          <w:lang w:val="pl-PL"/>
        </w:rPr>
      </w:pPr>
    </w:p>
    <w:p w14:paraId="75DA17E6" w14:textId="77777777" w:rsidR="00D51CD2" w:rsidRPr="0043413C" w:rsidRDefault="00D51CD2" w:rsidP="00D51CD2">
      <w:pPr>
        <w:pStyle w:val="A03Copytext"/>
        <w:rPr>
          <w:rFonts w:ascii="MB Corpo S Text Office" w:hAnsi="MB Corpo S Text Office"/>
          <w:lang w:val="pl-PL"/>
        </w:rPr>
      </w:pPr>
      <w:r w:rsidRPr="0043413C">
        <w:rPr>
          <w:rFonts w:ascii="MB Corpo S Text Office" w:hAnsi="MB Corpo S Text Office"/>
          <w:lang w:val="pl-PL"/>
        </w:rPr>
        <w:t>Dwóch silnych partnerów technologicznych dla PLM.AI</w:t>
      </w:r>
    </w:p>
    <w:p w14:paraId="4AD3C079" w14:textId="66091964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W ramach projektu PLM.AI firma Mercedes‑Benz współpracuje z dwoma strategicznymi partnerami technologicznymi: CONTACT Software oraz Siemensem. Wspólnie wnoszą oni istotny wkład w modernizację procesu tworzenia produktów </w:t>
      </w:r>
      <w:r w:rsidR="0043413C">
        <w:rPr>
          <w:lang w:val="pl-PL"/>
        </w:rPr>
        <w:t xml:space="preserve">i </w:t>
      </w:r>
      <w:r w:rsidRPr="00D51CD2">
        <w:rPr>
          <w:lang w:val="pl-PL"/>
        </w:rPr>
        <w:t>wdrażanie architektury PLM.AI.</w:t>
      </w:r>
    </w:p>
    <w:p w14:paraId="388BCDC8" w14:textId="77777777" w:rsidR="00D51CD2" w:rsidRPr="00D51CD2" w:rsidRDefault="00D51CD2" w:rsidP="00D51CD2">
      <w:pPr>
        <w:pStyle w:val="A03Copytext"/>
        <w:rPr>
          <w:lang w:val="pl-PL"/>
        </w:rPr>
      </w:pPr>
    </w:p>
    <w:p w14:paraId="666233BE" w14:textId="77777777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Firma CONTACT Software za pośrednictwem platformy CONTACT </w:t>
      </w:r>
      <w:proofErr w:type="spellStart"/>
      <w:r w:rsidRPr="00D51CD2">
        <w:rPr>
          <w:lang w:val="pl-PL"/>
        </w:rPr>
        <w:t>Elements</w:t>
      </w:r>
      <w:proofErr w:type="spellEnd"/>
      <w:r w:rsidRPr="00D51CD2">
        <w:rPr>
          <w:lang w:val="pl-PL"/>
        </w:rPr>
        <w:t xml:space="preserve"> dostarcza otwartą warstwę bazową PLM. Zapewnia to Mercedes‑Benz modułowy i skalowalny fundament, który jest niezbędny do integracji danych produktowych, procesów oraz aplikacji w całym cyklu tworzenia produktu, a także umożliwia elastyczne włączanie przyszłych technologii opartych na sztucznej inteligencji (AI).</w:t>
      </w:r>
    </w:p>
    <w:p w14:paraId="6067E1CE" w14:textId="77777777" w:rsidR="00D51CD2" w:rsidRPr="00D51CD2" w:rsidRDefault="00D51CD2" w:rsidP="00D51CD2">
      <w:pPr>
        <w:pStyle w:val="A03Copytext"/>
        <w:rPr>
          <w:lang w:val="pl-PL"/>
        </w:rPr>
      </w:pPr>
    </w:p>
    <w:p w14:paraId="0C4E7740" w14:textId="3551888A" w:rsidR="00D51CD2" w:rsidRP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Siemens wspiera Mercedes‑Benz, oferując kompleksowe rozwiązania oraz specjalistyczne know-how </w:t>
      </w:r>
      <w:r w:rsidR="001D4758">
        <w:rPr>
          <w:lang w:val="pl-PL"/>
        </w:rPr>
        <w:t xml:space="preserve">dotyczące </w:t>
      </w:r>
      <w:r w:rsidRPr="00D51CD2">
        <w:rPr>
          <w:lang w:val="pl-PL"/>
        </w:rPr>
        <w:t>projektowania samochodów z wykorzystaniem AI, symulacji i cyfrowej walidacji w ramach koncepcji „cyfrowego bliźniaka”. Pozwala to na wzajemne powiązanie kluczowych dziedzin inżynieryjnych i przyspieszenie prac dzięki wspólnemu fundamentowi danych i procesów w postaci PLM.AI.</w:t>
      </w:r>
    </w:p>
    <w:p w14:paraId="39419CCE" w14:textId="77777777" w:rsidR="00D51CD2" w:rsidRPr="00D51CD2" w:rsidRDefault="00D51CD2" w:rsidP="00D51CD2">
      <w:pPr>
        <w:pStyle w:val="A03Copytext"/>
        <w:rPr>
          <w:lang w:val="pl-PL"/>
        </w:rPr>
      </w:pPr>
    </w:p>
    <w:p w14:paraId="004298C0" w14:textId="350311DB" w:rsidR="00D51CD2" w:rsidRDefault="00D51CD2" w:rsidP="00D51CD2">
      <w:pPr>
        <w:pStyle w:val="A03Copytext"/>
        <w:rPr>
          <w:lang w:val="pl-PL"/>
        </w:rPr>
      </w:pPr>
      <w:r w:rsidRPr="00D51CD2">
        <w:rPr>
          <w:lang w:val="pl-PL"/>
        </w:rPr>
        <w:t xml:space="preserve">Mercedes‑Benz kieruje procesem kompleksowej transformacji, definiując docelową wizję, architekturę, modele danych oraz zasady zarządzania dla systemu PLM.AI. Firma zarządza również globalnym wdrożeniem w ramach zwinnego programu transformacji i nieustannie rozwija </w:t>
      </w:r>
      <w:r w:rsidR="007D3B4E">
        <w:rPr>
          <w:lang w:val="pl-PL"/>
        </w:rPr>
        <w:t>swój</w:t>
      </w:r>
      <w:r w:rsidRPr="00D51CD2">
        <w:rPr>
          <w:lang w:val="pl-PL"/>
        </w:rPr>
        <w:t xml:space="preserve"> nowy, cyfrowy fundament. PLM.AI stanie się filarem inżynieryjnego ekosystemu Mercedes‑Benz – podstawą dla zintegrowanego, opartego na danych i wspieranego przez sztuczną inteligencję procesu tworzenia produktów we wszystkich programach rozwoju </w:t>
      </w:r>
      <w:r w:rsidRPr="00D51CD2">
        <w:rPr>
          <w:lang w:val="pl-PL"/>
        </w:rPr>
        <w:lastRenderedPageBreak/>
        <w:t>pojazdów. Jednocześnie Mercedes‑Benz zachowuje pełną własność i kontrolę nad swoimi danymi, a także nad modelami AI opracowanymi i wykorzystywanymi w oparciu o te dane.</w:t>
      </w:r>
    </w:p>
    <w:p w14:paraId="673EF402" w14:textId="77777777" w:rsidR="00D51CD2" w:rsidRDefault="00D51CD2" w:rsidP="00D51CD2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51A33B15" w14:textId="60134540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</w:t>
      </w:r>
      <w:r w:rsidR="0026139A">
        <w:rPr>
          <w:lang w:val="pl-PL"/>
        </w:rPr>
        <w:t>wniosek patentowy</w:t>
      </w:r>
      <w:r w:rsidRPr="00F42C47">
        <w:rPr>
          <w:lang w:val="pl-PL"/>
        </w:rPr>
        <w:t xml:space="preserve">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85A07" w14:textId="77777777" w:rsidR="00FB078F" w:rsidRPr="003C6EBA" w:rsidRDefault="00FB078F">
      <w:r w:rsidRPr="003C6EBA">
        <w:separator/>
      </w:r>
    </w:p>
  </w:endnote>
  <w:endnote w:type="continuationSeparator" w:id="0">
    <w:p w14:paraId="7D1BD738" w14:textId="77777777" w:rsidR="00FB078F" w:rsidRPr="005175CA" w:rsidRDefault="00FB078F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9C0436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9C0436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9C0436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C0436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9C0436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C0436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9C0436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9C0436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9C0436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3CDE" w14:textId="77777777" w:rsidR="00FB078F" w:rsidRPr="003C6EBA" w:rsidRDefault="00FB078F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0EB06FEF" w14:textId="77777777" w:rsidR="00FB078F" w:rsidRPr="003C6EBA" w:rsidRDefault="00FB078F" w:rsidP="00764B8C">
      <w:r w:rsidRPr="003C6EBA">
        <w:continuationSeparator/>
      </w:r>
    </w:p>
    <w:p w14:paraId="21C2E1CB" w14:textId="77777777" w:rsidR="00FB078F" w:rsidRPr="003C6EBA" w:rsidRDefault="00FB07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62D35"/>
    <w:multiLevelType w:val="hybridMultilevel"/>
    <w:tmpl w:val="28CEC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2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9"/>
  </w:num>
  <w:num w:numId="12" w16cid:durableId="423838343">
    <w:abstractNumId w:val="10"/>
  </w:num>
  <w:num w:numId="13" w16cid:durableId="1293629408">
    <w:abstractNumId w:val="20"/>
  </w:num>
  <w:num w:numId="14" w16cid:durableId="1237932400">
    <w:abstractNumId w:val="23"/>
  </w:num>
  <w:num w:numId="15" w16cid:durableId="1072124215">
    <w:abstractNumId w:val="24"/>
  </w:num>
  <w:num w:numId="16" w16cid:durableId="1743990120">
    <w:abstractNumId w:val="21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2"/>
  </w:num>
  <w:num w:numId="25" w16cid:durableId="17134625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17F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1E3C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5D4A"/>
    <w:rsid w:val="001C77C1"/>
    <w:rsid w:val="001D20E1"/>
    <w:rsid w:val="001D24E2"/>
    <w:rsid w:val="001D259B"/>
    <w:rsid w:val="001D2EC1"/>
    <w:rsid w:val="001D4758"/>
    <w:rsid w:val="001D673F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412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139A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73EC2"/>
    <w:rsid w:val="002747A2"/>
    <w:rsid w:val="00280C66"/>
    <w:rsid w:val="002842CD"/>
    <w:rsid w:val="002844C5"/>
    <w:rsid w:val="00286376"/>
    <w:rsid w:val="0029326C"/>
    <w:rsid w:val="00294482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39AB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5B3F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2ACE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4B85"/>
    <w:rsid w:val="004151E9"/>
    <w:rsid w:val="0042066D"/>
    <w:rsid w:val="0042210D"/>
    <w:rsid w:val="00423F78"/>
    <w:rsid w:val="004250CE"/>
    <w:rsid w:val="00425284"/>
    <w:rsid w:val="00425D50"/>
    <w:rsid w:val="00427245"/>
    <w:rsid w:val="0043093D"/>
    <w:rsid w:val="00431013"/>
    <w:rsid w:val="004318AE"/>
    <w:rsid w:val="0043260D"/>
    <w:rsid w:val="0043413C"/>
    <w:rsid w:val="004361F4"/>
    <w:rsid w:val="004377ED"/>
    <w:rsid w:val="00437FE0"/>
    <w:rsid w:val="0044160E"/>
    <w:rsid w:val="004431B8"/>
    <w:rsid w:val="00443BF6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0193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52CB"/>
    <w:rsid w:val="004D6A8E"/>
    <w:rsid w:val="004E0CD1"/>
    <w:rsid w:val="004E11BD"/>
    <w:rsid w:val="004E1AF7"/>
    <w:rsid w:val="004E20D2"/>
    <w:rsid w:val="004E46E1"/>
    <w:rsid w:val="004E5B7C"/>
    <w:rsid w:val="004E6BC0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2C1B"/>
    <w:rsid w:val="00546E67"/>
    <w:rsid w:val="00551642"/>
    <w:rsid w:val="00553270"/>
    <w:rsid w:val="00557EA5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B7205"/>
    <w:rsid w:val="005C0ED8"/>
    <w:rsid w:val="005C1ACD"/>
    <w:rsid w:val="005C297B"/>
    <w:rsid w:val="005C2ECA"/>
    <w:rsid w:val="005C4EE0"/>
    <w:rsid w:val="005C4F7C"/>
    <w:rsid w:val="005C5AA6"/>
    <w:rsid w:val="005D0F6A"/>
    <w:rsid w:val="005D13FB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534C"/>
    <w:rsid w:val="005F6D0C"/>
    <w:rsid w:val="005F7E34"/>
    <w:rsid w:val="006001EE"/>
    <w:rsid w:val="006036EB"/>
    <w:rsid w:val="00604334"/>
    <w:rsid w:val="006044F1"/>
    <w:rsid w:val="0060510D"/>
    <w:rsid w:val="0060538A"/>
    <w:rsid w:val="00612519"/>
    <w:rsid w:val="0061326A"/>
    <w:rsid w:val="0061567D"/>
    <w:rsid w:val="006166FC"/>
    <w:rsid w:val="00631115"/>
    <w:rsid w:val="00632A1E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415E"/>
    <w:rsid w:val="0065651F"/>
    <w:rsid w:val="006570DB"/>
    <w:rsid w:val="0065761F"/>
    <w:rsid w:val="0066070D"/>
    <w:rsid w:val="00660F60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3A00"/>
    <w:rsid w:val="00694F37"/>
    <w:rsid w:val="00697428"/>
    <w:rsid w:val="00697803"/>
    <w:rsid w:val="006A4EFD"/>
    <w:rsid w:val="006A5BA8"/>
    <w:rsid w:val="006A6374"/>
    <w:rsid w:val="006B13CE"/>
    <w:rsid w:val="006B7ADB"/>
    <w:rsid w:val="006C14AB"/>
    <w:rsid w:val="006C1739"/>
    <w:rsid w:val="006C1F25"/>
    <w:rsid w:val="006C3353"/>
    <w:rsid w:val="006C3897"/>
    <w:rsid w:val="006C56E5"/>
    <w:rsid w:val="006D083D"/>
    <w:rsid w:val="006D2A3A"/>
    <w:rsid w:val="006D4616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16BD5"/>
    <w:rsid w:val="0072046B"/>
    <w:rsid w:val="00720C0D"/>
    <w:rsid w:val="007210E7"/>
    <w:rsid w:val="00722EAC"/>
    <w:rsid w:val="0072713E"/>
    <w:rsid w:val="0073053C"/>
    <w:rsid w:val="007306A1"/>
    <w:rsid w:val="00730A1F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0F3"/>
    <w:rsid w:val="0077450E"/>
    <w:rsid w:val="00775FC6"/>
    <w:rsid w:val="00776BE1"/>
    <w:rsid w:val="0077741B"/>
    <w:rsid w:val="00777BE2"/>
    <w:rsid w:val="00780655"/>
    <w:rsid w:val="0078200E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07C"/>
    <w:rsid w:val="007B7159"/>
    <w:rsid w:val="007B7317"/>
    <w:rsid w:val="007C1A9B"/>
    <w:rsid w:val="007C42D7"/>
    <w:rsid w:val="007C6AB5"/>
    <w:rsid w:val="007C71CD"/>
    <w:rsid w:val="007C7FEC"/>
    <w:rsid w:val="007D1401"/>
    <w:rsid w:val="007D1DC5"/>
    <w:rsid w:val="007D1E52"/>
    <w:rsid w:val="007D3B4E"/>
    <w:rsid w:val="007D6C3E"/>
    <w:rsid w:val="007E0117"/>
    <w:rsid w:val="007E192F"/>
    <w:rsid w:val="007E234D"/>
    <w:rsid w:val="007E2854"/>
    <w:rsid w:val="007E3F4D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11E4"/>
    <w:rsid w:val="00823958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564E"/>
    <w:rsid w:val="00857007"/>
    <w:rsid w:val="00860448"/>
    <w:rsid w:val="00861E6E"/>
    <w:rsid w:val="00864B06"/>
    <w:rsid w:val="00873D60"/>
    <w:rsid w:val="00874AE4"/>
    <w:rsid w:val="00877470"/>
    <w:rsid w:val="008802EC"/>
    <w:rsid w:val="00887DB3"/>
    <w:rsid w:val="0089037F"/>
    <w:rsid w:val="0089061E"/>
    <w:rsid w:val="008916E5"/>
    <w:rsid w:val="00893E3B"/>
    <w:rsid w:val="008941D8"/>
    <w:rsid w:val="0089446D"/>
    <w:rsid w:val="008945B3"/>
    <w:rsid w:val="00894B35"/>
    <w:rsid w:val="00896466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16F"/>
    <w:rsid w:val="008C6F1C"/>
    <w:rsid w:val="008C6F97"/>
    <w:rsid w:val="008D0381"/>
    <w:rsid w:val="008D185D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12D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17FD9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35692"/>
    <w:rsid w:val="00943382"/>
    <w:rsid w:val="00944D03"/>
    <w:rsid w:val="0094738E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0CB4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2D"/>
    <w:rsid w:val="009B67F5"/>
    <w:rsid w:val="009B7D3F"/>
    <w:rsid w:val="009C0436"/>
    <w:rsid w:val="009C06B2"/>
    <w:rsid w:val="009C14AA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5A83"/>
    <w:rsid w:val="00A275F1"/>
    <w:rsid w:val="00A36956"/>
    <w:rsid w:val="00A46E60"/>
    <w:rsid w:val="00A46E66"/>
    <w:rsid w:val="00A50982"/>
    <w:rsid w:val="00A51E23"/>
    <w:rsid w:val="00A52699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1D0A"/>
    <w:rsid w:val="00A8324F"/>
    <w:rsid w:val="00A84BF2"/>
    <w:rsid w:val="00A84CC9"/>
    <w:rsid w:val="00A84E81"/>
    <w:rsid w:val="00A87806"/>
    <w:rsid w:val="00A90416"/>
    <w:rsid w:val="00A916A2"/>
    <w:rsid w:val="00A94F62"/>
    <w:rsid w:val="00A951F6"/>
    <w:rsid w:val="00A95F47"/>
    <w:rsid w:val="00A960A2"/>
    <w:rsid w:val="00A97AF7"/>
    <w:rsid w:val="00AA14DA"/>
    <w:rsid w:val="00AA1F22"/>
    <w:rsid w:val="00AA3443"/>
    <w:rsid w:val="00AA4745"/>
    <w:rsid w:val="00AA633D"/>
    <w:rsid w:val="00AB10EF"/>
    <w:rsid w:val="00AB19D7"/>
    <w:rsid w:val="00AB353F"/>
    <w:rsid w:val="00AB51B3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74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3683"/>
    <w:rsid w:val="00B24199"/>
    <w:rsid w:val="00B253B8"/>
    <w:rsid w:val="00B25490"/>
    <w:rsid w:val="00B260AC"/>
    <w:rsid w:val="00B271D5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3688"/>
    <w:rsid w:val="00B44208"/>
    <w:rsid w:val="00B44A8F"/>
    <w:rsid w:val="00B46108"/>
    <w:rsid w:val="00B52262"/>
    <w:rsid w:val="00B53C1F"/>
    <w:rsid w:val="00B541E7"/>
    <w:rsid w:val="00B57555"/>
    <w:rsid w:val="00B603E2"/>
    <w:rsid w:val="00B618F8"/>
    <w:rsid w:val="00B61A6E"/>
    <w:rsid w:val="00B61DF2"/>
    <w:rsid w:val="00B63126"/>
    <w:rsid w:val="00B63C2B"/>
    <w:rsid w:val="00B65107"/>
    <w:rsid w:val="00B652A0"/>
    <w:rsid w:val="00B72707"/>
    <w:rsid w:val="00B76E24"/>
    <w:rsid w:val="00B825E3"/>
    <w:rsid w:val="00B82A83"/>
    <w:rsid w:val="00B832DC"/>
    <w:rsid w:val="00B8398B"/>
    <w:rsid w:val="00B8621E"/>
    <w:rsid w:val="00B90478"/>
    <w:rsid w:val="00BA3387"/>
    <w:rsid w:val="00BA3449"/>
    <w:rsid w:val="00BA74D0"/>
    <w:rsid w:val="00BA7D20"/>
    <w:rsid w:val="00BB384F"/>
    <w:rsid w:val="00BB4A94"/>
    <w:rsid w:val="00BB5030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69F2"/>
    <w:rsid w:val="00C10CBC"/>
    <w:rsid w:val="00C11724"/>
    <w:rsid w:val="00C1279F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4125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831C7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067A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6C21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20E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50DD3"/>
    <w:rsid w:val="00D51CD2"/>
    <w:rsid w:val="00D5260F"/>
    <w:rsid w:val="00D64020"/>
    <w:rsid w:val="00D64061"/>
    <w:rsid w:val="00D64810"/>
    <w:rsid w:val="00D64CF1"/>
    <w:rsid w:val="00D65F70"/>
    <w:rsid w:val="00D667E8"/>
    <w:rsid w:val="00D703A9"/>
    <w:rsid w:val="00D7041C"/>
    <w:rsid w:val="00D70DF9"/>
    <w:rsid w:val="00D72334"/>
    <w:rsid w:val="00D72A9E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C2C09"/>
    <w:rsid w:val="00DD1220"/>
    <w:rsid w:val="00DD1A42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47E2E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0BCE"/>
    <w:rsid w:val="00E718BE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6B7F"/>
    <w:rsid w:val="00E87D1D"/>
    <w:rsid w:val="00E90B80"/>
    <w:rsid w:val="00E913CF"/>
    <w:rsid w:val="00E93F45"/>
    <w:rsid w:val="00E93F82"/>
    <w:rsid w:val="00E9591F"/>
    <w:rsid w:val="00E966B4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06C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0B8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6E0"/>
    <w:rsid w:val="00F56F64"/>
    <w:rsid w:val="00F60358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A1A"/>
    <w:rsid w:val="00FA2BAD"/>
    <w:rsid w:val="00FA2C8F"/>
    <w:rsid w:val="00FA702E"/>
    <w:rsid w:val="00FB07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5364"/>
    <w:rsid w:val="00FE784E"/>
    <w:rsid w:val="00FF329A"/>
    <w:rsid w:val="00FF35A9"/>
    <w:rsid w:val="00FF6162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A03Flietext">
    <w:name w:val="A03_Fließtext"/>
    <w:link w:val="A03FlietextZchn"/>
    <w:qFormat/>
    <w:rsid w:val="00C069F2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C069F2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4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1149</Words>
  <Characters>8165</Characters>
  <Application>Microsoft Office Word</Application>
  <DocSecurity>0</DocSecurity>
  <Lines>121</Lines>
  <Paragraphs>29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250</cp:revision>
  <cp:lastPrinted>2026-10-23T10:57:00Z</cp:lastPrinted>
  <dcterms:created xsi:type="dcterms:W3CDTF">2026-08-17T05:29:00Z</dcterms:created>
  <dcterms:modified xsi:type="dcterms:W3CDTF">2026-10-23T10:57:00Z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