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2326"/>
        <w:tblW w:w="9905" w:type="dxa"/>
        <w:tblLayout w:type="fixed"/>
        <w:tblLook w:val="04A0" w:firstRow="1" w:lastRow="0" w:firstColumn="1" w:lastColumn="0" w:noHBand="0" w:noVBand="1"/>
      </w:tblPr>
      <w:tblGrid>
        <w:gridCol w:w="7195"/>
        <w:gridCol w:w="2710"/>
      </w:tblGrid>
      <w:tr w:rsidR="00317376" w:rsidRPr="00C610C8" w14:paraId="43392118" w14:textId="77777777" w:rsidTr="00B03193">
        <w:trPr>
          <w:trHeight w:val="561"/>
        </w:trPr>
        <w:tc>
          <w:tcPr>
            <w:tcW w:w="7195" w:type="dxa"/>
            <w:vMerge w:val="restart"/>
            <w:tcMar>
              <w:left w:w="0" w:type="dxa"/>
              <w:right w:w="0" w:type="dxa"/>
            </w:tcMar>
          </w:tcPr>
          <w:p w14:paraId="7C4FA1AD" w14:textId="77777777" w:rsidR="00317376" w:rsidRPr="00C610C8" w:rsidRDefault="00317376" w:rsidP="002432DF">
            <w:pPr>
              <w:pStyle w:val="D03Pressinformation"/>
              <w:framePr w:hSpace="0" w:wrap="auto" w:vAnchor="margin" w:hAnchor="text" w:yAlign="inline"/>
            </w:pPr>
          </w:p>
        </w:tc>
        <w:tc>
          <w:tcPr>
            <w:tcW w:w="2710" w:type="dxa"/>
            <w:tcMar>
              <w:left w:w="0" w:type="dxa"/>
              <w:right w:w="0" w:type="dxa"/>
            </w:tcMar>
            <w:vAlign w:val="bottom"/>
          </w:tcPr>
          <w:p w14:paraId="15FA6D20" w14:textId="77777777" w:rsidR="004C5B6A" w:rsidRPr="00C610C8" w:rsidRDefault="004C5B6A" w:rsidP="00B03193">
            <w:pPr>
              <w:pStyle w:val="D02Legalentity"/>
              <w:framePr w:wrap="auto"/>
            </w:pPr>
          </w:p>
        </w:tc>
      </w:tr>
      <w:tr w:rsidR="00317376" w:rsidRPr="00C610C8" w14:paraId="62529C71" w14:textId="77777777" w:rsidTr="00B03193">
        <w:trPr>
          <w:trHeight w:val="374"/>
        </w:trPr>
        <w:tc>
          <w:tcPr>
            <w:tcW w:w="7195" w:type="dxa"/>
            <w:vMerge/>
            <w:tcMar>
              <w:left w:w="0" w:type="dxa"/>
              <w:right w:w="0" w:type="dxa"/>
            </w:tcMar>
          </w:tcPr>
          <w:p w14:paraId="01B75F9A" w14:textId="77777777" w:rsidR="00317376" w:rsidRPr="00C610C8" w:rsidRDefault="00317376" w:rsidP="00B03193">
            <w:pPr>
              <w:pStyle w:val="D03Pressinformation"/>
              <w:framePr w:hSpace="0" w:wrap="auto" w:vAnchor="margin" w:hAnchor="text" w:yAlign="inline"/>
            </w:pPr>
          </w:p>
        </w:tc>
        <w:tc>
          <w:tcPr>
            <w:tcW w:w="2710" w:type="dxa"/>
            <w:tcMar>
              <w:left w:w="0" w:type="dxa"/>
              <w:right w:w="0" w:type="dxa"/>
            </w:tcMar>
            <w:vAlign w:val="bottom"/>
          </w:tcPr>
          <w:p w14:paraId="72DB4E2A" w14:textId="31A76488" w:rsidR="00317376" w:rsidRPr="00C610C8" w:rsidRDefault="000568EC" w:rsidP="00B03193">
            <w:pPr>
              <w:pStyle w:val="D03Pressinformation"/>
              <w:framePr w:hSpace="0" w:wrap="auto" w:vAnchor="margin" w:hAnchor="text" w:yAlign="inline"/>
              <w:rPr>
                <w:szCs w:val="21"/>
              </w:rPr>
            </w:pPr>
            <w:proofErr w:type="spellStart"/>
            <w:r>
              <w:rPr>
                <w:szCs w:val="21"/>
              </w:rPr>
              <w:t>Informacja</w:t>
            </w:r>
            <w:proofErr w:type="spellEnd"/>
            <w:r>
              <w:rPr>
                <w:szCs w:val="21"/>
              </w:rPr>
              <w:t xml:space="preserve"> </w:t>
            </w:r>
            <w:proofErr w:type="spellStart"/>
            <w:r>
              <w:rPr>
                <w:szCs w:val="21"/>
              </w:rPr>
              <w:t>prasowa</w:t>
            </w:r>
            <w:proofErr w:type="spellEnd"/>
          </w:p>
        </w:tc>
      </w:tr>
      <w:tr w:rsidR="00317376" w:rsidRPr="00C610C8" w14:paraId="3BEEFBA5" w14:textId="77777777" w:rsidTr="00B03193">
        <w:trPr>
          <w:trHeight w:val="958"/>
        </w:trPr>
        <w:tc>
          <w:tcPr>
            <w:tcW w:w="7195" w:type="dxa"/>
            <w:vMerge/>
            <w:tcMar>
              <w:left w:w="0" w:type="dxa"/>
              <w:right w:w="0" w:type="dxa"/>
            </w:tcMar>
          </w:tcPr>
          <w:p w14:paraId="16487D49" w14:textId="77777777" w:rsidR="00317376" w:rsidRPr="00C610C8" w:rsidRDefault="00317376" w:rsidP="00B03193">
            <w:pPr>
              <w:pStyle w:val="D03Pressinformation"/>
              <w:framePr w:hSpace="0" w:wrap="auto" w:vAnchor="margin" w:hAnchor="text" w:yAlign="inline"/>
            </w:pPr>
          </w:p>
        </w:tc>
        <w:tc>
          <w:tcPr>
            <w:tcW w:w="2710" w:type="dxa"/>
            <w:tcMar>
              <w:left w:w="0" w:type="dxa"/>
              <w:right w:w="0" w:type="dxa"/>
            </w:tcMar>
          </w:tcPr>
          <w:p w14:paraId="75FB1203" w14:textId="4E6F69EC" w:rsidR="00317376" w:rsidRPr="00C610C8" w:rsidRDefault="00072571" w:rsidP="00B03193">
            <w:pPr>
              <w:pStyle w:val="D04Date"/>
              <w:framePr w:hSpace="0" w:wrap="auto" w:vAnchor="margin" w:hAnchor="text" w:yAlign="inline"/>
            </w:pPr>
            <w:r>
              <w:t xml:space="preserve">4 </w:t>
            </w:r>
            <w:proofErr w:type="spellStart"/>
            <w:r>
              <w:t>sierpnia</w:t>
            </w:r>
            <w:proofErr w:type="spellEnd"/>
            <w:r>
              <w:t xml:space="preserve"> </w:t>
            </w:r>
            <w:r w:rsidR="000568EC">
              <w:t>202</w:t>
            </w:r>
            <w:r w:rsidR="00510DD5">
              <w:t xml:space="preserve">6 </w:t>
            </w:r>
            <w:r w:rsidR="000568EC">
              <w:t>r.</w:t>
            </w:r>
          </w:p>
        </w:tc>
      </w:tr>
    </w:tbl>
    <w:p w14:paraId="5A38BAD6" w14:textId="77777777" w:rsidR="00A039F0" w:rsidRPr="00C610C8" w:rsidRDefault="00A039F0" w:rsidP="00081305">
      <w:pPr>
        <w:pStyle w:val="D04Date"/>
        <w:framePr w:wrap="around"/>
        <w:sectPr w:rsidR="00A039F0" w:rsidRPr="00C610C8" w:rsidSect="00670FB0">
          <w:footerReference w:type="default" r:id="rId11"/>
          <w:headerReference w:type="first" r:id="rId12"/>
          <w:footerReference w:type="first" r:id="rId13"/>
          <w:type w:val="continuous"/>
          <w:pgSz w:w="11906" w:h="16838" w:code="9"/>
          <w:pgMar w:top="3005" w:right="652" w:bottom="1185" w:left="1361" w:header="1185" w:footer="1049" w:gutter="0"/>
          <w:cols w:space="708"/>
          <w:titlePg/>
          <w:docGrid w:linePitch="360"/>
        </w:sectPr>
      </w:pPr>
    </w:p>
    <w:p w14:paraId="4D649209" w14:textId="47E8F2E8" w:rsidR="007F0784" w:rsidRPr="006C2C20" w:rsidRDefault="00072571" w:rsidP="00B06DB1">
      <w:pPr>
        <w:pStyle w:val="A01berschrift1"/>
        <w:rPr>
          <w:lang w:val="pl-PL"/>
        </w:rPr>
      </w:pPr>
      <w:r w:rsidRPr="00072571">
        <w:rPr>
          <w:lang w:val="pl-PL"/>
        </w:rPr>
        <w:t xml:space="preserve">Najlepszy w swojej klasie na północnej pętli toru </w:t>
      </w:r>
      <w:proofErr w:type="spellStart"/>
      <w:r w:rsidRPr="00072571">
        <w:rPr>
          <w:lang w:val="pl-PL"/>
        </w:rPr>
        <w:t>Nürburgring</w:t>
      </w:r>
      <w:proofErr w:type="spellEnd"/>
      <w:r w:rsidRPr="00072571">
        <w:rPr>
          <w:lang w:val="pl-PL"/>
        </w:rPr>
        <w:t>: Mercedes-AMG CLA 45 ustanawia nowy rekord</w:t>
      </w:r>
    </w:p>
    <w:p w14:paraId="042D2773" w14:textId="77777777" w:rsidR="00072571" w:rsidRPr="00072571" w:rsidRDefault="00072571" w:rsidP="00072571">
      <w:pPr>
        <w:pStyle w:val="A04List"/>
        <w:rPr>
          <w:lang w:val="pl-PL"/>
        </w:rPr>
      </w:pPr>
      <w:r w:rsidRPr="00072571">
        <w:rPr>
          <w:lang w:val="pl-PL"/>
        </w:rPr>
        <w:t>7:32,070 min: nowy punkt odniesienia na prawdopodobnie najbardziej wymagającym torze wyścigowym świata</w:t>
      </w:r>
    </w:p>
    <w:p w14:paraId="534F1169" w14:textId="65ECD877" w:rsidR="00072571" w:rsidRPr="00072571" w:rsidRDefault="00072571" w:rsidP="00072571">
      <w:pPr>
        <w:pStyle w:val="A04List"/>
        <w:rPr>
          <w:lang w:val="pl-PL"/>
        </w:rPr>
      </w:pPr>
      <w:r w:rsidRPr="00072571">
        <w:rPr>
          <w:lang w:val="pl-PL"/>
        </w:rPr>
        <w:t>Trzy silniki o strumieniu osiowym, generujące moc do 500 kW (680 KM), wprowadzają rewolucję w osiągach</w:t>
      </w:r>
    </w:p>
    <w:p w14:paraId="1B5BD08C" w14:textId="77777777" w:rsidR="00072571" w:rsidRPr="00072571" w:rsidRDefault="00072571" w:rsidP="00072571">
      <w:pPr>
        <w:pStyle w:val="A04List"/>
        <w:rPr>
          <w:lang w:val="pl-PL"/>
        </w:rPr>
      </w:pPr>
      <w:r w:rsidRPr="00072571">
        <w:rPr>
          <w:lang w:val="pl-PL"/>
        </w:rPr>
        <w:t>Inteligentny napęd na wszystkie koła, adaptacyjne zawieszenie i zaawansowane zarządzanie energią zapewniają maksymalną dynamikę jazdy</w:t>
      </w:r>
    </w:p>
    <w:p w14:paraId="40FB09CD" w14:textId="4A30D236" w:rsidR="005D44ED" w:rsidRPr="005D44ED" w:rsidRDefault="00072571" w:rsidP="00072571">
      <w:pPr>
        <w:pStyle w:val="A04List"/>
        <w:rPr>
          <w:lang w:val="pl-PL"/>
        </w:rPr>
      </w:pPr>
      <w:r w:rsidRPr="00072571">
        <w:rPr>
          <w:lang w:val="pl-PL"/>
        </w:rPr>
        <w:t>Rozpoczęcie sprzedaży</w:t>
      </w:r>
      <w:r w:rsidR="00CD3FEE">
        <w:rPr>
          <w:lang w:val="pl-PL"/>
        </w:rPr>
        <w:t xml:space="preserve"> CLA 45</w:t>
      </w:r>
      <w:r w:rsidRPr="00072571">
        <w:rPr>
          <w:lang w:val="pl-PL"/>
        </w:rPr>
        <w:t xml:space="preserve"> planowane</w:t>
      </w:r>
      <w:r w:rsidR="00CD3FEE">
        <w:rPr>
          <w:lang w:val="pl-PL"/>
        </w:rPr>
        <w:t xml:space="preserve"> jest</w:t>
      </w:r>
      <w:r w:rsidRPr="00072571">
        <w:rPr>
          <w:lang w:val="pl-PL"/>
        </w:rPr>
        <w:t xml:space="preserve"> na sierpień 2026 r.</w:t>
      </w:r>
    </w:p>
    <w:p w14:paraId="0D0D435B" w14:textId="12EE4942" w:rsidR="00807BEC" w:rsidRPr="00807BEC" w:rsidRDefault="00807BEC" w:rsidP="00807BEC">
      <w:pPr>
        <w:pStyle w:val="A03Copytext"/>
        <w:rPr>
          <w:lang w:val="pl-PL"/>
        </w:rPr>
      </w:pPr>
      <w:proofErr w:type="spellStart"/>
      <w:r w:rsidRPr="00807BEC">
        <w:rPr>
          <w:lang w:val="pl-PL"/>
        </w:rPr>
        <w:t>Affalterbach</w:t>
      </w:r>
      <w:proofErr w:type="spellEnd"/>
      <w:r w:rsidRPr="00807BEC">
        <w:rPr>
          <w:lang w:val="pl-PL"/>
        </w:rPr>
        <w:t>/</w:t>
      </w:r>
      <w:proofErr w:type="spellStart"/>
      <w:r w:rsidRPr="00807BEC">
        <w:rPr>
          <w:lang w:val="pl-PL"/>
        </w:rPr>
        <w:t>Adenau</w:t>
      </w:r>
      <w:proofErr w:type="spellEnd"/>
      <w:r w:rsidRPr="00807BEC">
        <w:rPr>
          <w:lang w:val="pl-PL"/>
        </w:rPr>
        <w:t xml:space="preserve">. 28 lipca 2026 r. o godzinie 11:31 nowy Mercedes-AMG CLA 45 4MATIC+ przekroczył linię mety północnej pętli </w:t>
      </w:r>
      <w:proofErr w:type="spellStart"/>
      <w:r w:rsidRPr="00807BEC">
        <w:rPr>
          <w:lang w:val="pl-PL"/>
        </w:rPr>
        <w:t>Nürburgringu</w:t>
      </w:r>
      <w:proofErr w:type="spellEnd"/>
      <w:r w:rsidRPr="00807BEC">
        <w:rPr>
          <w:lang w:val="pl-PL"/>
        </w:rPr>
        <w:t xml:space="preserve">, a w alei serwisowej wybuchła euforia. Z oficjalnie zmierzonym i notarialnie potwierdzonym czasem okrążenia 7:32,070 min ta sportowa limuzyna zdobyła tytuł najszybszego pojazdu w swoim segmencie na legendarnej </w:t>
      </w:r>
      <w:proofErr w:type="spellStart"/>
      <w:r w:rsidRPr="00807BEC">
        <w:rPr>
          <w:lang w:val="pl-PL"/>
        </w:rPr>
        <w:t>Nordschleife</w:t>
      </w:r>
      <w:proofErr w:type="spellEnd"/>
      <w:r w:rsidRPr="00807BEC">
        <w:rPr>
          <w:lang w:val="pl-PL"/>
        </w:rPr>
        <w:t xml:space="preserve">. W letnich warunkach, przy temperaturze otoczenia 24°C i temperaturze </w:t>
      </w:r>
      <w:r w:rsidR="00AB5136">
        <w:rPr>
          <w:lang w:val="pl-PL"/>
        </w:rPr>
        <w:t>torowego asfaltu</w:t>
      </w:r>
      <w:r w:rsidRPr="00807BEC">
        <w:rPr>
          <w:lang w:val="pl-PL"/>
        </w:rPr>
        <w:t xml:space="preserve"> 30°C, zademonstrowała swoje imponujące możliwości</w:t>
      </w:r>
      <w:r w:rsidR="008E2E2F" w:rsidRPr="008E2E2F">
        <w:rPr>
          <w:lang w:val="pl-PL"/>
        </w:rPr>
        <w:t xml:space="preserve"> </w:t>
      </w:r>
      <w:r w:rsidR="008E2E2F" w:rsidRPr="00807BEC">
        <w:rPr>
          <w:lang w:val="pl-PL"/>
        </w:rPr>
        <w:t>już podczas pierwszej próby</w:t>
      </w:r>
      <w:r w:rsidRPr="00807BEC">
        <w:rPr>
          <w:lang w:val="pl-PL"/>
        </w:rPr>
        <w:t>.</w:t>
      </w:r>
    </w:p>
    <w:p w14:paraId="50DDC356" w14:textId="77777777" w:rsidR="00807BEC" w:rsidRPr="00807BEC" w:rsidRDefault="00807BEC" w:rsidP="00807BEC">
      <w:pPr>
        <w:pStyle w:val="A03Copytext"/>
        <w:rPr>
          <w:lang w:val="pl-PL"/>
        </w:rPr>
      </w:pPr>
    </w:p>
    <w:p w14:paraId="669BACCE" w14:textId="37B6F90D" w:rsidR="00807BEC" w:rsidRPr="00807BEC" w:rsidRDefault="00807BEC" w:rsidP="00807BEC">
      <w:pPr>
        <w:pStyle w:val="A03Copytext"/>
        <w:rPr>
          <w:lang w:val="pl-PL"/>
        </w:rPr>
      </w:pPr>
      <w:r w:rsidRPr="00807BEC">
        <w:rPr>
          <w:lang w:val="pl-PL"/>
        </w:rPr>
        <w:t xml:space="preserve">CLA 45 jest napędzany innowacyjnymi silnikami o strumieniu osiowym. To dopiero drugi seryjny samochód elektryczny po Mercedesie-AMG GT 4-drzwiowym </w:t>
      </w:r>
      <w:proofErr w:type="spellStart"/>
      <w:r w:rsidRPr="00807BEC">
        <w:rPr>
          <w:lang w:val="pl-PL"/>
        </w:rPr>
        <w:t>Coupé</w:t>
      </w:r>
      <w:proofErr w:type="spellEnd"/>
      <w:r w:rsidRPr="00807BEC">
        <w:rPr>
          <w:lang w:val="pl-PL"/>
        </w:rPr>
        <w:t>, który korzysta z tej wysoce wydajnej technologii. Trzy wyjątkowo mocne jednostki – dwie z tyłu i jedna z przodu – generują łączną moc do 500 kW (680 KM), zapewniając czteromiejscowemu CLA 45 4MATIC+ przyspieszenie od 0 do 100 km/h w zaledwie 2,7 sekundy</w:t>
      </w:r>
      <w:r w:rsidR="00B67046" w:rsidRPr="00B67046">
        <w:rPr>
          <w:vertAlign w:val="superscript"/>
          <w:lang w:val="pl-PL"/>
        </w:rPr>
        <w:t>1)</w:t>
      </w:r>
      <w:r w:rsidRPr="00807BEC">
        <w:rPr>
          <w:lang w:val="pl-PL"/>
        </w:rPr>
        <w:t>. To poziom osiągów dotychczas niewyobrażalny w tym segmencie. Potencjał napędu dodatkowo wzmacnia zdolność chłodzonych cieczą silników do wielokrotnego oddawania pełnej mocy – tak powstają idealne warunki do bicia rekordów na wymagającej północnej pętli.</w:t>
      </w:r>
    </w:p>
    <w:p w14:paraId="7D41509F" w14:textId="77777777" w:rsidR="00807BEC" w:rsidRPr="00807BEC" w:rsidRDefault="00807BEC" w:rsidP="00807BEC">
      <w:pPr>
        <w:pStyle w:val="A03Copytext"/>
        <w:rPr>
          <w:lang w:val="pl-PL"/>
        </w:rPr>
      </w:pPr>
    </w:p>
    <w:p w14:paraId="4DBED248" w14:textId="77777777" w:rsidR="00807BEC" w:rsidRPr="00807BEC" w:rsidRDefault="00807BEC" w:rsidP="00807BEC">
      <w:pPr>
        <w:pStyle w:val="A03Copytext"/>
        <w:rPr>
          <w:lang w:val="pl-PL"/>
        </w:rPr>
      </w:pPr>
      <w:r w:rsidRPr="00B67046">
        <w:rPr>
          <w:i/>
          <w:iCs/>
          <w:lang w:val="pl-PL"/>
        </w:rPr>
        <w:t xml:space="preserve">„AMG narodziło się na torze wyścigowym. Prezentując liczne pojazdy na przestrzeni niemal 60 lat, udowodniliśmy, że to DNA pozostaje tak silne jak zawsze. Teraz kolejny rozdział tej historii pisze CLA 45. To najszybszy samochód w swojej klasie na najbardziej wymagającym torze wyścigowym świata. Serdecznie dziękuję wszystkim, których zaangażowanie i doświadczenie umożliwiły pobicie tego rekordu. Jestem pewien jednego: to nie będzie ostatni rekord AMG na północnej pętli </w:t>
      </w:r>
      <w:proofErr w:type="spellStart"/>
      <w:r w:rsidRPr="00B67046">
        <w:rPr>
          <w:i/>
          <w:iCs/>
          <w:lang w:val="pl-PL"/>
        </w:rPr>
        <w:t>Nürburgringu</w:t>
      </w:r>
      <w:proofErr w:type="spellEnd"/>
      <w:r w:rsidRPr="00B67046">
        <w:rPr>
          <w:i/>
          <w:iCs/>
          <w:lang w:val="pl-PL"/>
        </w:rPr>
        <w:t>”</w:t>
      </w:r>
      <w:r w:rsidRPr="00807BEC">
        <w:rPr>
          <w:lang w:val="pl-PL"/>
        </w:rPr>
        <w:t xml:space="preserve"> – powiedział dr Stefan </w:t>
      </w:r>
      <w:proofErr w:type="spellStart"/>
      <w:r w:rsidRPr="00807BEC">
        <w:rPr>
          <w:lang w:val="pl-PL"/>
        </w:rPr>
        <w:t>Weckbach</w:t>
      </w:r>
      <w:proofErr w:type="spellEnd"/>
      <w:r w:rsidRPr="00807BEC">
        <w:rPr>
          <w:lang w:val="pl-PL"/>
        </w:rPr>
        <w:t>, prezes zarządu Mercedes-AMG GmbH oraz szef dywizji Mercedes-Benz Klasy G i Mercedes-Maybach.</w:t>
      </w:r>
    </w:p>
    <w:p w14:paraId="2C95EB00" w14:textId="77777777" w:rsidR="00807BEC" w:rsidRPr="00807BEC" w:rsidRDefault="00807BEC" w:rsidP="00807BEC">
      <w:pPr>
        <w:pStyle w:val="A03Copytext"/>
        <w:rPr>
          <w:lang w:val="pl-PL"/>
        </w:rPr>
      </w:pPr>
    </w:p>
    <w:p w14:paraId="0E65267C" w14:textId="61264FDF" w:rsidR="00807BEC" w:rsidRPr="00807BEC" w:rsidRDefault="00807BEC" w:rsidP="00807BEC">
      <w:pPr>
        <w:pStyle w:val="A03Copytext"/>
        <w:rPr>
          <w:lang w:val="pl-PL"/>
        </w:rPr>
      </w:pPr>
      <w:r w:rsidRPr="00807BEC">
        <w:rPr>
          <w:lang w:val="pl-PL"/>
        </w:rPr>
        <w:t xml:space="preserve">Trzy kompaktowe, osobno sterowane silniki o strumieniu osiowym w nowym CLA 45 4MATIC+ umożliwiają w pełni zmienny rozdział momentu obrotowego między przednimi i tylnymi kołami. Przedni motor działa przede </w:t>
      </w:r>
      <w:r w:rsidRPr="00807BEC">
        <w:rPr>
          <w:lang w:val="pl-PL"/>
        </w:rPr>
        <w:lastRenderedPageBreak/>
        <w:t xml:space="preserve">wszystkim w roli wspomagającej, gdy potrzebna jest dodatkowa moc. Dodatkowo siła napędowa może być indywidualnie rozdzielana pomiędzy oba tylne koła poprzez </w:t>
      </w:r>
      <w:proofErr w:type="spellStart"/>
      <w:r w:rsidRPr="00807BEC">
        <w:rPr>
          <w:lang w:val="pl-PL"/>
        </w:rPr>
        <w:t>wektorowanie</w:t>
      </w:r>
      <w:proofErr w:type="spellEnd"/>
      <w:r w:rsidRPr="00807BEC">
        <w:rPr>
          <w:lang w:val="pl-PL"/>
        </w:rPr>
        <w:t xml:space="preserve"> momentu obrotowego. </w:t>
      </w:r>
      <w:r w:rsidR="00DB48DE">
        <w:rPr>
          <w:lang w:val="pl-PL"/>
        </w:rPr>
        <w:t xml:space="preserve">Właśnie tak działa </w:t>
      </w:r>
      <w:r w:rsidRPr="00807BEC">
        <w:rPr>
          <w:lang w:val="pl-PL"/>
        </w:rPr>
        <w:t xml:space="preserve">nowy, w pełni zmienny napęd na wszystkie koła AMG Performance 4MATIC+. Sterowanie momentem obrotowym jest stale optymalizowane w zależności od warunków. Płynne przejście między napędem na tylne oraz wszystkie koła bazuje na zaawansowanej matrycy sterowania, która integruje wszystkie algorytmy z architekturą systemową całego samochodu. Ponieważ wszystkie silniki elektryczne są sterowane niezależnie, siła napędowa </w:t>
      </w:r>
      <w:r w:rsidR="001B0A78" w:rsidRPr="00807BEC">
        <w:rPr>
          <w:lang w:val="pl-PL"/>
        </w:rPr>
        <w:t xml:space="preserve">przez cały czas </w:t>
      </w:r>
      <w:r w:rsidRPr="00807BEC">
        <w:rPr>
          <w:lang w:val="pl-PL"/>
        </w:rPr>
        <w:t>pozostaje optymalnie dostępna.</w:t>
      </w:r>
    </w:p>
    <w:p w14:paraId="59822176" w14:textId="77777777" w:rsidR="00807BEC" w:rsidRPr="00807BEC" w:rsidRDefault="00807BEC" w:rsidP="00807BEC">
      <w:pPr>
        <w:pStyle w:val="A03Copytext"/>
        <w:rPr>
          <w:lang w:val="pl-PL"/>
        </w:rPr>
      </w:pPr>
    </w:p>
    <w:p w14:paraId="704A9178" w14:textId="77777777" w:rsidR="00807BEC" w:rsidRDefault="00807BEC" w:rsidP="00807BEC">
      <w:pPr>
        <w:pStyle w:val="A03Copytext"/>
        <w:rPr>
          <w:lang w:val="pl-PL"/>
        </w:rPr>
      </w:pPr>
      <w:r w:rsidRPr="00807BEC">
        <w:rPr>
          <w:lang w:val="pl-PL"/>
        </w:rPr>
        <w:t xml:space="preserve">Na potrzeby rekordowego okrążenia Mercedes-AMG CLA 45 4MATIC+ został wyposażony w opony Pirelli P Zero </w:t>
      </w:r>
      <w:proofErr w:type="spellStart"/>
      <w:r w:rsidRPr="00807BEC">
        <w:rPr>
          <w:lang w:val="pl-PL"/>
        </w:rPr>
        <w:t>Trofeo</w:t>
      </w:r>
      <w:proofErr w:type="spellEnd"/>
      <w:r w:rsidRPr="00807BEC">
        <w:rPr>
          <w:lang w:val="pl-PL"/>
        </w:rPr>
        <w:t xml:space="preserve"> RS. Ich wysoka przyczepność i spójna charakterystyka przyczyniają się do precyzyjnego prowadzenia i powtarzalnych osiągów.</w:t>
      </w:r>
    </w:p>
    <w:p w14:paraId="7BD44CF3" w14:textId="77777777" w:rsidR="00EA2B92" w:rsidRDefault="00EA2B92" w:rsidP="00807BEC">
      <w:pPr>
        <w:pStyle w:val="A03Copytext"/>
        <w:rPr>
          <w:lang w:val="pl-PL"/>
        </w:rPr>
      </w:pPr>
    </w:p>
    <w:p w14:paraId="40D91D03" w14:textId="2CCF54D6" w:rsidR="00EA2B92" w:rsidRPr="00EA2B92" w:rsidRDefault="00EA2B92" w:rsidP="00EA2B92">
      <w:pPr>
        <w:pStyle w:val="A03Copytext"/>
        <w:shd w:val="clear" w:color="auto" w:fill="E6E6E6" w:themeFill="accent2"/>
        <w:rPr>
          <w:rFonts w:eastAsia="Times New Roman"/>
          <w:lang w:val="pl-PL"/>
        </w:rPr>
      </w:pPr>
      <w:r w:rsidRPr="00EA2B92">
        <w:rPr>
          <w:rFonts w:eastAsia="Times New Roman"/>
          <w:lang w:val="pl-PL"/>
        </w:rPr>
        <w:t>Mercedes-AMG CLA 45 4MATIC+ Limuzyna | zużycie energii w cyklu mieszanym: 16,5-18,7 kWh/100 km | emisja CO₂ w cyklu mieszanym: 0 g/km (WLTP)</w:t>
      </w:r>
      <w:r w:rsidRPr="00EA2B92">
        <w:rPr>
          <w:rFonts w:eastAsia="Times New Roman"/>
          <w:vertAlign w:val="superscript"/>
          <w:lang w:val="pl-PL"/>
        </w:rPr>
        <w:t>2)</w:t>
      </w:r>
    </w:p>
    <w:p w14:paraId="78082101" w14:textId="77777777" w:rsidR="00EA2B92" w:rsidRPr="00EA2B92" w:rsidRDefault="00EA2B92" w:rsidP="00807BEC">
      <w:pPr>
        <w:pStyle w:val="A03Copytext"/>
        <w:rPr>
          <w:lang w:val="pl-PL"/>
        </w:rPr>
      </w:pPr>
    </w:p>
    <w:p w14:paraId="5104A93C" w14:textId="7F5118E5" w:rsidR="00807BEC" w:rsidRPr="00807BEC" w:rsidRDefault="00807BEC" w:rsidP="00807BEC">
      <w:pPr>
        <w:pStyle w:val="A03Copytext"/>
        <w:rPr>
          <w:lang w:val="pl-PL"/>
        </w:rPr>
      </w:pPr>
      <w:r w:rsidRPr="00807BEC">
        <w:rPr>
          <w:lang w:val="pl-PL"/>
        </w:rPr>
        <w:t xml:space="preserve">Rekordowe okrążenie północnej pętli nie jest wynikiem zastosowania pojedynczej innowacji technicznej. To rezultat harmonijnej interakcji układu napędowego, podwozia, aerodynamiki i systemu zarządzania energią, które wspólnie działają jako w pełni zintegrowany AMG Performance System, zapewniając </w:t>
      </w:r>
      <w:r w:rsidR="00B264EF">
        <w:rPr>
          <w:lang w:val="pl-PL"/>
        </w:rPr>
        <w:t>maksymalną wydajność</w:t>
      </w:r>
      <w:r w:rsidRPr="00807BEC">
        <w:rPr>
          <w:lang w:val="pl-PL"/>
        </w:rPr>
        <w:t>.</w:t>
      </w:r>
    </w:p>
    <w:p w14:paraId="3ADD4BEC" w14:textId="77777777" w:rsidR="00807BEC" w:rsidRPr="00807BEC" w:rsidRDefault="00807BEC" w:rsidP="00807BEC">
      <w:pPr>
        <w:pStyle w:val="A03Copytext"/>
        <w:rPr>
          <w:lang w:val="pl-PL"/>
        </w:rPr>
      </w:pPr>
    </w:p>
    <w:p w14:paraId="56B67081" w14:textId="6E4573ED" w:rsidR="00807BEC" w:rsidRPr="00EA2B92" w:rsidRDefault="00807BEC" w:rsidP="00807BEC">
      <w:pPr>
        <w:pStyle w:val="A03Copytext"/>
        <w:rPr>
          <w:rFonts w:ascii="MB Corpo S Text Office" w:hAnsi="MB Corpo S Text Office"/>
          <w:lang w:val="pl-PL"/>
        </w:rPr>
      </w:pPr>
      <w:r w:rsidRPr="00EA2B92">
        <w:rPr>
          <w:rFonts w:ascii="MB Corpo S Text Office" w:hAnsi="MB Corpo S Text Office"/>
          <w:lang w:val="pl-PL"/>
        </w:rPr>
        <w:t xml:space="preserve">Sportowe zawieszenie AMG RIDE CONTROL: </w:t>
      </w:r>
      <w:r w:rsidR="00B264EF">
        <w:rPr>
          <w:rFonts w:ascii="MB Corpo S Text Office" w:hAnsi="MB Corpo S Text Office"/>
          <w:lang w:val="pl-PL"/>
        </w:rPr>
        <w:t>precyzyjna kontrola</w:t>
      </w:r>
    </w:p>
    <w:p w14:paraId="3006E18D" w14:textId="77021E91" w:rsidR="00807BEC" w:rsidRPr="00807BEC" w:rsidRDefault="00807BEC" w:rsidP="00807BEC">
      <w:pPr>
        <w:pStyle w:val="A03Copytext"/>
        <w:rPr>
          <w:lang w:val="pl-PL"/>
        </w:rPr>
      </w:pPr>
      <w:r w:rsidRPr="00807BEC">
        <w:rPr>
          <w:lang w:val="pl-PL"/>
        </w:rPr>
        <w:t xml:space="preserve">Podczas rekordowego okrążenia północnej pętli </w:t>
      </w:r>
      <w:proofErr w:type="spellStart"/>
      <w:r w:rsidRPr="00807BEC">
        <w:rPr>
          <w:lang w:val="pl-PL"/>
        </w:rPr>
        <w:t>Nürburgringu</w:t>
      </w:r>
      <w:proofErr w:type="spellEnd"/>
      <w:r w:rsidRPr="00807BEC">
        <w:rPr>
          <w:lang w:val="pl-PL"/>
        </w:rPr>
        <w:t xml:space="preserve"> o długości 20,832 km nowy CLA 45 4MATIC+ wykorzystał potencjał swojego sportowego zawieszenia AMG RIDE CONTROL ze stalowymi sprężynami i adaptacyjnym, 3-stopniowo regulowanym tłumieniem. Zarówno z przodu, jak i z tyłu zastosowano </w:t>
      </w:r>
      <w:r w:rsidR="00E41226">
        <w:rPr>
          <w:lang w:val="pl-PL"/>
        </w:rPr>
        <w:t xml:space="preserve">tu </w:t>
      </w:r>
      <w:r w:rsidRPr="00807BEC">
        <w:rPr>
          <w:lang w:val="pl-PL"/>
        </w:rPr>
        <w:t xml:space="preserve">konstrukcję </w:t>
      </w:r>
      <w:proofErr w:type="spellStart"/>
      <w:r w:rsidRPr="00807BEC">
        <w:rPr>
          <w:lang w:val="pl-PL"/>
        </w:rPr>
        <w:t>wielowahaczową</w:t>
      </w:r>
      <w:proofErr w:type="spellEnd"/>
      <w:r w:rsidRPr="00807BEC">
        <w:rPr>
          <w:lang w:val="pl-PL"/>
        </w:rPr>
        <w:t>, a elementy prowadzące koła, sprężyny i amortyzatory w porównaniu ze słabszymi wariantami Mercedesa CLA</w:t>
      </w:r>
      <w:r w:rsidR="00E41226" w:rsidRPr="00E41226">
        <w:rPr>
          <w:lang w:val="pl-PL"/>
        </w:rPr>
        <w:t xml:space="preserve"> </w:t>
      </w:r>
      <w:r w:rsidR="00E41226" w:rsidRPr="00807BEC">
        <w:rPr>
          <w:lang w:val="pl-PL"/>
        </w:rPr>
        <w:t>zostały gruntownie zmodyfikowane</w:t>
      </w:r>
      <w:r w:rsidRPr="00807BEC">
        <w:rPr>
          <w:lang w:val="pl-PL"/>
        </w:rPr>
        <w:t xml:space="preserve">. Celem było osiągnięcie wyższego przyspieszenia bocznego przy jednoczesnym zachowaniu doskonałej kontroli w obszarze granicznym. Kierowca może wybierać pomiędzy trzema ustawieniami zawieszenia: Comfort, Sport oraz AMGFORCE S+, które oferują zróżnicowane spektrum, od jazdy zorientowanej na komfort po ustawienie idealne do szybkich </w:t>
      </w:r>
      <w:proofErr w:type="spellStart"/>
      <w:r w:rsidRPr="00807BEC">
        <w:rPr>
          <w:lang w:val="pl-PL"/>
        </w:rPr>
        <w:t>okrążeń</w:t>
      </w:r>
      <w:proofErr w:type="spellEnd"/>
      <w:r w:rsidRPr="00807BEC">
        <w:rPr>
          <w:lang w:val="pl-PL"/>
        </w:rPr>
        <w:t xml:space="preserve"> na torze wyścigowym. Siła tłumienia dla każdego koła </w:t>
      </w:r>
      <w:r w:rsidR="00DB48DE" w:rsidRPr="00807BEC">
        <w:rPr>
          <w:lang w:val="pl-PL"/>
        </w:rPr>
        <w:t xml:space="preserve">jest </w:t>
      </w:r>
      <w:r w:rsidRPr="00807BEC">
        <w:rPr>
          <w:lang w:val="pl-PL"/>
        </w:rPr>
        <w:t>w ciągu milisekund dostosowywana do sytuacji na drodze.</w:t>
      </w:r>
    </w:p>
    <w:p w14:paraId="1307AC27" w14:textId="77777777" w:rsidR="00807BEC" w:rsidRPr="00807BEC" w:rsidRDefault="00807BEC" w:rsidP="00807BEC">
      <w:pPr>
        <w:pStyle w:val="A03Copytext"/>
        <w:rPr>
          <w:lang w:val="pl-PL"/>
        </w:rPr>
      </w:pPr>
    </w:p>
    <w:p w14:paraId="2864040D" w14:textId="77777777" w:rsidR="00807BEC" w:rsidRPr="00EA2B92" w:rsidRDefault="00807BEC" w:rsidP="00807BEC">
      <w:pPr>
        <w:pStyle w:val="A03Copytext"/>
        <w:rPr>
          <w:rFonts w:ascii="MB Corpo S Text Office" w:hAnsi="MB Corpo S Text Office"/>
          <w:lang w:val="pl-PL"/>
        </w:rPr>
      </w:pPr>
      <w:r w:rsidRPr="00EA2B92">
        <w:rPr>
          <w:rFonts w:ascii="MB Corpo S Text Office" w:hAnsi="MB Corpo S Text Office"/>
          <w:lang w:val="pl-PL"/>
        </w:rPr>
        <w:t>Program jazdy RACE opracowany specjalnie na tor</w:t>
      </w:r>
    </w:p>
    <w:p w14:paraId="1FFC1CD3" w14:textId="0AB430DB" w:rsidR="00807BEC" w:rsidRPr="00807BEC" w:rsidRDefault="00807BEC" w:rsidP="00807BEC">
      <w:pPr>
        <w:pStyle w:val="A03Copytext"/>
        <w:rPr>
          <w:lang w:val="pl-PL"/>
        </w:rPr>
      </w:pPr>
      <w:r w:rsidRPr="00807BEC">
        <w:rPr>
          <w:lang w:val="pl-PL"/>
        </w:rPr>
        <w:t xml:space="preserve">Kevin Berger pokonał rekordowe okrążenie, korzystając z programu jazdy RACE, dostępnego dla CLA 45 4MATIC+ w ramach opcjonalnego pakietu AMG DYNAMIC PLUS. </w:t>
      </w:r>
      <w:r w:rsidR="00AB5136">
        <w:rPr>
          <w:lang w:val="pl-PL"/>
        </w:rPr>
        <w:t>To o</w:t>
      </w:r>
      <w:r w:rsidRPr="00807BEC">
        <w:rPr>
          <w:lang w:val="pl-PL"/>
        </w:rPr>
        <w:t>pracowany specjalnie dla ambitnych kierowców tryb</w:t>
      </w:r>
      <w:r w:rsidR="00AB5136">
        <w:rPr>
          <w:lang w:val="pl-PL"/>
        </w:rPr>
        <w:t>, który</w:t>
      </w:r>
      <w:r w:rsidRPr="00807BEC">
        <w:rPr>
          <w:lang w:val="pl-PL"/>
        </w:rPr>
        <w:t xml:space="preserve"> jest bezkompromisowo dostrojony do jazdy torowej, z myślą o uzyskaniu optymalnych czasów </w:t>
      </w:r>
      <w:proofErr w:type="spellStart"/>
      <w:r w:rsidRPr="00807BEC">
        <w:rPr>
          <w:lang w:val="pl-PL"/>
        </w:rPr>
        <w:t>okrążeń</w:t>
      </w:r>
      <w:proofErr w:type="spellEnd"/>
      <w:r w:rsidRPr="00807BEC">
        <w:rPr>
          <w:lang w:val="pl-PL"/>
        </w:rPr>
        <w:t xml:space="preserve">. Napęd na wszystkie koła 4MATIC+ łączy znakomitą trakcję i doskonałą kontrolę nad samochodem, umożliwiając wyjątkowo szybkie pokonywanie zakrętów. Specjalne przygotowanie układu napędowego zapewnia natychmiastową reakcję na </w:t>
      </w:r>
      <w:r w:rsidR="009A31B2">
        <w:rPr>
          <w:lang w:val="pl-PL"/>
        </w:rPr>
        <w:t xml:space="preserve">wciśnięcie </w:t>
      </w:r>
      <w:r w:rsidRPr="00807BEC">
        <w:rPr>
          <w:lang w:val="pl-PL"/>
        </w:rPr>
        <w:t>pedał</w:t>
      </w:r>
      <w:r w:rsidR="009A31B2">
        <w:rPr>
          <w:lang w:val="pl-PL"/>
        </w:rPr>
        <w:t xml:space="preserve">u </w:t>
      </w:r>
      <w:r w:rsidRPr="00807BEC">
        <w:rPr>
          <w:lang w:val="pl-PL"/>
        </w:rPr>
        <w:t xml:space="preserve">gazu i stałą dostępność wysokiego momentu obrotowego. Sztywne zawieszenie i </w:t>
      </w:r>
      <w:r w:rsidR="009A31B2">
        <w:rPr>
          <w:lang w:val="pl-PL"/>
        </w:rPr>
        <w:t xml:space="preserve">odpowiednia </w:t>
      </w:r>
      <w:r w:rsidRPr="00807BEC">
        <w:rPr>
          <w:lang w:val="pl-PL"/>
        </w:rPr>
        <w:t>konfiguracja tłumienia minimalizują przechyły nadwozia i kołysanie, co dodatkowo wpisuje się w wyczynowy charakter nowego modelu Mercedes-AMG.</w:t>
      </w:r>
    </w:p>
    <w:p w14:paraId="25EA83AD" w14:textId="77777777" w:rsidR="00807BEC" w:rsidRPr="00807BEC" w:rsidRDefault="00807BEC" w:rsidP="00807BEC">
      <w:pPr>
        <w:pStyle w:val="A03Copytext"/>
        <w:rPr>
          <w:lang w:val="pl-PL"/>
        </w:rPr>
      </w:pPr>
    </w:p>
    <w:p w14:paraId="30CA4017" w14:textId="77777777" w:rsidR="00807BEC" w:rsidRPr="00EA2B92" w:rsidRDefault="00807BEC" w:rsidP="00807BEC">
      <w:pPr>
        <w:pStyle w:val="A03Copytext"/>
        <w:rPr>
          <w:rFonts w:ascii="MB Corpo S Text Office" w:hAnsi="MB Corpo S Text Office"/>
          <w:lang w:val="pl-PL"/>
        </w:rPr>
      </w:pPr>
      <w:r w:rsidRPr="00EA2B92">
        <w:rPr>
          <w:rFonts w:ascii="MB Corpo S Text Office" w:hAnsi="MB Corpo S Text Office"/>
          <w:lang w:val="pl-PL"/>
        </w:rPr>
        <w:t>Aktywna aerodynamika: maksymalna dynamika i efektywność</w:t>
      </w:r>
    </w:p>
    <w:p w14:paraId="5A098DB1" w14:textId="4B871BAC" w:rsidR="00807BEC" w:rsidRPr="00807BEC" w:rsidRDefault="00807BEC" w:rsidP="00807BEC">
      <w:pPr>
        <w:pStyle w:val="A03Copytext"/>
        <w:rPr>
          <w:lang w:val="pl-PL"/>
        </w:rPr>
      </w:pPr>
      <w:r w:rsidRPr="00807BEC">
        <w:rPr>
          <w:lang w:val="pl-PL"/>
        </w:rPr>
        <w:t xml:space="preserve">Podczas pokonywania północnej pętli toru </w:t>
      </w:r>
      <w:proofErr w:type="spellStart"/>
      <w:r w:rsidRPr="00807BEC">
        <w:rPr>
          <w:lang w:val="pl-PL"/>
        </w:rPr>
        <w:t>Nürburgring</w:t>
      </w:r>
      <w:proofErr w:type="spellEnd"/>
      <w:r w:rsidRPr="00807BEC">
        <w:rPr>
          <w:lang w:val="pl-PL"/>
        </w:rPr>
        <w:t xml:space="preserve"> Kevin Berger skorzystał również z aktywnej aerodynamiki CLA 45 4MATIC+</w:t>
      </w:r>
      <w:r w:rsidR="00902810">
        <w:rPr>
          <w:lang w:val="pl-PL"/>
        </w:rPr>
        <w:t xml:space="preserve">, która zwiększa </w:t>
      </w:r>
      <w:r w:rsidR="00902810" w:rsidRPr="00807BEC">
        <w:rPr>
          <w:lang w:val="pl-PL"/>
        </w:rPr>
        <w:t>zarówno dynamikę, jak i efektywność</w:t>
      </w:r>
      <w:r w:rsidRPr="00807BEC">
        <w:rPr>
          <w:lang w:val="pl-PL"/>
        </w:rPr>
        <w:t>. Po raz pierwszy w tym segmencie równowagę aerodynamiczną optymalizuje aktywny tylny spojler. W zależności od wybranego trybu jazdy przyjmuje on różne kąty</w:t>
      </w:r>
      <w:r w:rsidR="00902810">
        <w:rPr>
          <w:lang w:val="pl-PL"/>
        </w:rPr>
        <w:t xml:space="preserve"> pochylenia</w:t>
      </w:r>
      <w:r w:rsidRPr="00807BEC">
        <w:rPr>
          <w:lang w:val="pl-PL"/>
        </w:rPr>
        <w:t>. Cel: zmaksymalizować stabilność lub zmniejszyć opór aerodynamiczny, a tym samym poprawić zasięg, w zależności od warunków jazdy. W trybie RACE spojler pozostaje aktywny przez cały czas. Jego położenie zależy od różnych parametrów, w tym przyspieszenia wzdłużnego i położenia aktywnych żaluzji wlotu powietrza.</w:t>
      </w:r>
    </w:p>
    <w:p w14:paraId="3B8DA940" w14:textId="77777777" w:rsidR="00807BEC" w:rsidRPr="00807BEC" w:rsidRDefault="00807BEC" w:rsidP="00807BEC">
      <w:pPr>
        <w:pStyle w:val="A03Copytext"/>
        <w:rPr>
          <w:lang w:val="pl-PL"/>
        </w:rPr>
      </w:pPr>
    </w:p>
    <w:p w14:paraId="44A2CFF2" w14:textId="4D69BE7C" w:rsidR="00807BEC" w:rsidRPr="00807BEC" w:rsidRDefault="00807BEC" w:rsidP="00807BEC">
      <w:pPr>
        <w:pStyle w:val="A03Copytext"/>
        <w:rPr>
          <w:lang w:val="pl-PL"/>
        </w:rPr>
      </w:pPr>
      <w:r w:rsidRPr="00807BEC">
        <w:rPr>
          <w:lang w:val="pl-PL"/>
        </w:rPr>
        <w:t>Aktywne żaluzje kierują strumień powietrza w stronę podwozia, aby zmniejszyć unoszenie przedniej osi. Otwierają się tylko wtedy, gdy wybrane podzespoły osiągną określoną temperaturę, a zapotrzebowanie na chłodzenie stanie się szczególnie wysokie. Żaluzje są sterowane niezależnie i mają 8-stopniowy zakres regulacji, włącznie z pełnym otwarciem. W porównaniu z „cywilnym” CLA ich sterowanie zostało zoptymalizowane – przy prędkościach do 250 km/h żaluzje mogą pozostawać niemal całkowicie zamknięte, co przekłada się na lepsze przyspieszenie, mniejszy opór aerodynamiczny i maksymalny zasięg.</w:t>
      </w:r>
    </w:p>
    <w:p w14:paraId="35104CA2" w14:textId="77777777" w:rsidR="00807BEC" w:rsidRPr="00807BEC" w:rsidRDefault="00807BEC" w:rsidP="00807BEC">
      <w:pPr>
        <w:pStyle w:val="A03Copytext"/>
        <w:rPr>
          <w:lang w:val="pl-PL"/>
        </w:rPr>
      </w:pPr>
    </w:p>
    <w:p w14:paraId="4D58B4E6" w14:textId="1411B11A" w:rsidR="00807BEC" w:rsidRPr="00EA2B92" w:rsidRDefault="00113910" w:rsidP="00807BEC">
      <w:pPr>
        <w:pStyle w:val="A03Copytext"/>
        <w:rPr>
          <w:rFonts w:ascii="MB Corpo S Text Office" w:hAnsi="MB Corpo S Text Office"/>
          <w:lang w:val="pl-PL"/>
        </w:rPr>
      </w:pPr>
      <w:proofErr w:type="spellStart"/>
      <w:r>
        <w:rPr>
          <w:rFonts w:ascii="MB Corpo S Text Office" w:hAnsi="MB Corpo S Text Office"/>
          <w:lang w:val="pl-PL"/>
        </w:rPr>
        <w:t>Predictive</w:t>
      </w:r>
      <w:proofErr w:type="spellEnd"/>
      <w:r>
        <w:rPr>
          <w:rFonts w:ascii="MB Corpo S Text Office" w:hAnsi="MB Corpo S Text Office"/>
          <w:lang w:val="pl-PL"/>
        </w:rPr>
        <w:t xml:space="preserve"> Performance </w:t>
      </w:r>
      <w:proofErr w:type="spellStart"/>
      <w:r>
        <w:rPr>
          <w:rFonts w:ascii="MB Corpo S Text Office" w:hAnsi="MB Corpo S Text Office"/>
          <w:lang w:val="pl-PL"/>
        </w:rPr>
        <w:t>Manger</w:t>
      </w:r>
      <w:proofErr w:type="spellEnd"/>
      <w:r w:rsidR="00807BEC" w:rsidRPr="00EA2B92">
        <w:rPr>
          <w:rFonts w:ascii="MB Corpo S Text Office" w:hAnsi="MB Corpo S Text Office"/>
          <w:lang w:val="pl-PL"/>
        </w:rPr>
        <w:t xml:space="preserve">: inteligentne zarządzanie energią pomaga w uzyskaniu szybkich czasów </w:t>
      </w:r>
      <w:proofErr w:type="spellStart"/>
      <w:r w:rsidR="00807BEC" w:rsidRPr="00EA2B92">
        <w:rPr>
          <w:rFonts w:ascii="MB Corpo S Text Office" w:hAnsi="MB Corpo S Text Office"/>
          <w:lang w:val="pl-PL"/>
        </w:rPr>
        <w:t>okrążeń</w:t>
      </w:r>
      <w:proofErr w:type="spellEnd"/>
    </w:p>
    <w:p w14:paraId="5F20B16C" w14:textId="74D00AA6" w:rsidR="00807BEC" w:rsidRPr="00807BEC" w:rsidRDefault="00807BEC" w:rsidP="00807BEC">
      <w:pPr>
        <w:pStyle w:val="A03Copytext"/>
        <w:rPr>
          <w:lang w:val="pl-PL"/>
        </w:rPr>
      </w:pPr>
      <w:r w:rsidRPr="00807BEC">
        <w:rPr>
          <w:lang w:val="pl-PL"/>
        </w:rPr>
        <w:t xml:space="preserve">Kluczowym czynnikiem stojącym za rekordowym czasem okrążenia był </w:t>
      </w:r>
      <w:proofErr w:type="spellStart"/>
      <w:r w:rsidRPr="00807BEC">
        <w:rPr>
          <w:lang w:val="pl-PL"/>
        </w:rPr>
        <w:t>Predictive</w:t>
      </w:r>
      <w:proofErr w:type="spellEnd"/>
      <w:r w:rsidRPr="00807BEC">
        <w:rPr>
          <w:lang w:val="pl-PL"/>
        </w:rPr>
        <w:t xml:space="preserve"> Performance Manager </w:t>
      </w:r>
      <w:r w:rsidR="00113910">
        <w:rPr>
          <w:lang w:val="pl-PL"/>
        </w:rPr>
        <w:t>(</w:t>
      </w:r>
      <w:r w:rsidRPr="00807BEC">
        <w:rPr>
          <w:lang w:val="pl-PL"/>
        </w:rPr>
        <w:t>PPM</w:t>
      </w:r>
      <w:r w:rsidR="00113910">
        <w:rPr>
          <w:lang w:val="pl-PL"/>
        </w:rPr>
        <w:t xml:space="preserve"> - p</w:t>
      </w:r>
      <w:r w:rsidR="00113910" w:rsidRPr="00807BEC">
        <w:rPr>
          <w:lang w:val="pl-PL"/>
        </w:rPr>
        <w:t>redykcyjny menedżer osiągów</w:t>
      </w:r>
      <w:r w:rsidRPr="00807BEC">
        <w:rPr>
          <w:lang w:val="pl-PL"/>
        </w:rPr>
        <w:t xml:space="preserve">). To narzędzie, które analizuje przebieg toru i optymalizuje wykorzystanie energii na podstawie topografii obiektu oraz aktualnych warunków. </w:t>
      </w:r>
      <w:r w:rsidR="00CE4E84" w:rsidRPr="00CE4E84">
        <w:rPr>
          <w:lang w:val="pl-PL"/>
        </w:rPr>
        <w:t>Dzięki temu dostępna moc jest wykorzystywana dokładnie tam, gdzie jej wpływ na czas okrążenia jest największy</w:t>
      </w:r>
      <w:r w:rsidRPr="00807BEC">
        <w:rPr>
          <w:lang w:val="pl-PL"/>
        </w:rPr>
        <w:t xml:space="preserve">. Na wymagających torach, takich jak północna pętla </w:t>
      </w:r>
      <w:proofErr w:type="spellStart"/>
      <w:r w:rsidRPr="00807BEC">
        <w:rPr>
          <w:lang w:val="pl-PL"/>
        </w:rPr>
        <w:t>Nürburgringu</w:t>
      </w:r>
      <w:proofErr w:type="spellEnd"/>
      <w:r w:rsidRPr="00807BEC">
        <w:rPr>
          <w:lang w:val="pl-PL"/>
        </w:rPr>
        <w:t xml:space="preserve">, osiągi nie są uzyskiwane poprzez ciągłe generowanie maksymalnej mocy, lecz poprzez inteligentny rozkład dostępnej energii na całym okrążeniu. Właśnie tutaj do akcji wkracza PPM – tworząc podstawę do uzyskiwania zarówno szybkich, jak i wysoce powtarzalnych czasów </w:t>
      </w:r>
      <w:proofErr w:type="spellStart"/>
      <w:r w:rsidRPr="00807BEC">
        <w:rPr>
          <w:lang w:val="pl-PL"/>
        </w:rPr>
        <w:t>okrążeń</w:t>
      </w:r>
      <w:proofErr w:type="spellEnd"/>
      <w:r w:rsidRPr="00807BEC">
        <w:rPr>
          <w:lang w:val="pl-PL"/>
        </w:rPr>
        <w:t xml:space="preserve">. Kierowca może wybierać między dwiema strategiami działania: RACE, z myślą o „wykręceniu” jak najszybszego czasu </w:t>
      </w:r>
      <w:r w:rsidR="00C5528C">
        <w:rPr>
          <w:lang w:val="pl-PL"/>
        </w:rPr>
        <w:t xml:space="preserve">pojedynczego </w:t>
      </w:r>
      <w:proofErr w:type="gramStart"/>
      <w:r w:rsidRPr="00807BEC">
        <w:rPr>
          <w:lang w:val="pl-PL"/>
        </w:rPr>
        <w:t>okrążenia,</w:t>
      </w:r>
      <w:proofErr w:type="gramEnd"/>
      <w:r w:rsidRPr="00807BEC">
        <w:rPr>
          <w:lang w:val="pl-PL"/>
        </w:rPr>
        <w:t xml:space="preserve"> oraz SPRINT, w celu pokonania wielu </w:t>
      </w:r>
      <w:proofErr w:type="spellStart"/>
      <w:r w:rsidRPr="00807BEC">
        <w:rPr>
          <w:lang w:val="pl-PL"/>
        </w:rPr>
        <w:t>okrążeń</w:t>
      </w:r>
      <w:proofErr w:type="spellEnd"/>
      <w:r w:rsidRPr="00807BEC">
        <w:rPr>
          <w:lang w:val="pl-PL"/>
        </w:rPr>
        <w:t xml:space="preserve"> z maksymalną powtarzalnością oraz stałymi osiągami.</w:t>
      </w:r>
    </w:p>
    <w:p w14:paraId="04435C39" w14:textId="77777777" w:rsidR="00807BEC" w:rsidRPr="00807BEC" w:rsidRDefault="00807BEC" w:rsidP="00807BEC">
      <w:pPr>
        <w:pStyle w:val="A03Copytext"/>
        <w:rPr>
          <w:lang w:val="pl-PL"/>
        </w:rPr>
      </w:pPr>
    </w:p>
    <w:p w14:paraId="27359DF9" w14:textId="77777777" w:rsidR="00807BEC" w:rsidRPr="00EA2B92" w:rsidRDefault="00807BEC" w:rsidP="00807BEC">
      <w:pPr>
        <w:pStyle w:val="A03Copytext"/>
        <w:rPr>
          <w:rFonts w:ascii="MB Corpo S Text Office" w:hAnsi="MB Corpo S Text Office"/>
          <w:lang w:val="pl-PL"/>
        </w:rPr>
      </w:pPr>
      <w:r w:rsidRPr="00EA2B92">
        <w:rPr>
          <w:rFonts w:ascii="MB Corpo S Text Office" w:hAnsi="MB Corpo S Text Office"/>
          <w:lang w:val="pl-PL"/>
        </w:rPr>
        <w:t>Akumulator 94 kWh: duży zasięg, spójne osiągi</w:t>
      </w:r>
    </w:p>
    <w:p w14:paraId="372337C5" w14:textId="43258553" w:rsidR="00677FEA" w:rsidRDefault="00807BEC" w:rsidP="00807BEC">
      <w:pPr>
        <w:pStyle w:val="A03Copytext"/>
        <w:rPr>
          <w:lang w:val="pl-PL"/>
        </w:rPr>
      </w:pPr>
      <w:r w:rsidRPr="00807BEC">
        <w:rPr>
          <w:lang w:val="pl-PL"/>
        </w:rPr>
        <w:t xml:space="preserve">Silniki o strumieniu osiowym w CLA 45 4MATIC+ czerpią energię z akumulatora </w:t>
      </w:r>
      <w:proofErr w:type="spellStart"/>
      <w:r w:rsidRPr="00807BEC">
        <w:rPr>
          <w:lang w:val="pl-PL"/>
        </w:rPr>
        <w:t>litowo</w:t>
      </w:r>
      <w:proofErr w:type="spellEnd"/>
      <w:r w:rsidRPr="00807BEC">
        <w:rPr>
          <w:lang w:val="pl-PL"/>
        </w:rPr>
        <w:t>-jonowego o użytecznej pojemności 94 kWh. To wartość wiodąca w klasie – i kluczowy czynnik stojący za wyjątkowym zasięgiem samochodu, wynoszącym ponad 670 kilometrów</w:t>
      </w:r>
      <w:r w:rsidR="004E6836" w:rsidRPr="004E6836">
        <w:rPr>
          <w:vertAlign w:val="superscript"/>
          <w:lang w:val="pl-PL"/>
        </w:rPr>
        <w:t>3)</w:t>
      </w:r>
      <w:r w:rsidRPr="00807BEC">
        <w:rPr>
          <w:lang w:val="pl-PL"/>
        </w:rPr>
        <w:t xml:space="preserve"> w przypadku Limuzyny i 640 kilometrów dla </w:t>
      </w:r>
      <w:proofErr w:type="spellStart"/>
      <w:r w:rsidRPr="00807BEC">
        <w:rPr>
          <w:lang w:val="pl-PL"/>
        </w:rPr>
        <w:t>Shooting</w:t>
      </w:r>
      <w:proofErr w:type="spellEnd"/>
      <w:r w:rsidRPr="00807BEC">
        <w:rPr>
          <w:lang w:val="pl-PL"/>
        </w:rPr>
        <w:t xml:space="preserve"> </w:t>
      </w:r>
      <w:proofErr w:type="spellStart"/>
      <w:r w:rsidRPr="00807BEC">
        <w:rPr>
          <w:lang w:val="pl-PL"/>
        </w:rPr>
        <w:t>Brake'a</w:t>
      </w:r>
      <w:proofErr w:type="spellEnd"/>
      <w:r w:rsidRPr="00807BEC">
        <w:rPr>
          <w:lang w:val="pl-PL"/>
        </w:rPr>
        <w:t xml:space="preserve">. Aby osiągnąć wysoką moc maksymalną, Mercedes-AMG dostosował okno pracy akumulatora do wymagań CLA 45 4MATIC+ w </w:t>
      </w:r>
      <w:r w:rsidR="004E6836">
        <w:rPr>
          <w:lang w:val="pl-PL"/>
        </w:rPr>
        <w:t xml:space="preserve">obszarze </w:t>
      </w:r>
      <w:r w:rsidRPr="00807BEC">
        <w:rPr>
          <w:lang w:val="pl-PL"/>
        </w:rPr>
        <w:t xml:space="preserve">wysokich osiągów. Szczególny nacisk położono na utrzymanie ogniw w optymalnym zakresie temperatur. Ma to decydujące znaczenie dla stabilnego dostarczania mocy i długotrwałej żywotności akumulatora, nawet w ekstremalnych warunkach. </w:t>
      </w:r>
    </w:p>
    <w:p w14:paraId="145276AF" w14:textId="77777777" w:rsidR="00677FEA" w:rsidRDefault="00677FEA" w:rsidP="00807BEC">
      <w:pPr>
        <w:pStyle w:val="A03Copytext"/>
        <w:rPr>
          <w:lang w:val="pl-PL"/>
        </w:rPr>
      </w:pPr>
    </w:p>
    <w:p w14:paraId="29942EB1" w14:textId="5828EF20" w:rsidR="00895273" w:rsidRPr="004078F5" w:rsidRDefault="00677FEA" w:rsidP="004078F5">
      <w:pPr>
        <w:pStyle w:val="A03Copytext"/>
        <w:spacing w:line="240" w:lineRule="auto"/>
        <w:rPr>
          <w:sz w:val="15"/>
          <w:szCs w:val="15"/>
          <w:lang w:val="pl-PL"/>
        </w:rPr>
      </w:pPr>
      <w:r w:rsidRPr="004078F5">
        <w:rPr>
          <w:sz w:val="15"/>
          <w:szCs w:val="15"/>
          <w:vertAlign w:val="superscript"/>
          <w:lang w:val="pl-PL"/>
        </w:rPr>
        <w:t>1)</w:t>
      </w:r>
      <w:r w:rsidRPr="004078F5">
        <w:rPr>
          <w:sz w:val="15"/>
          <w:szCs w:val="15"/>
          <w:lang w:val="pl-PL"/>
        </w:rPr>
        <w:t xml:space="preserve"> „1-Foot </w:t>
      </w:r>
      <w:proofErr w:type="spellStart"/>
      <w:r w:rsidRPr="004078F5">
        <w:rPr>
          <w:sz w:val="15"/>
          <w:szCs w:val="15"/>
          <w:lang w:val="pl-PL"/>
        </w:rPr>
        <w:t>rollout</w:t>
      </w:r>
      <w:proofErr w:type="spellEnd"/>
      <w:r w:rsidRPr="004078F5">
        <w:rPr>
          <w:sz w:val="15"/>
          <w:szCs w:val="15"/>
          <w:lang w:val="pl-PL"/>
        </w:rPr>
        <w:t xml:space="preserve">”: </w:t>
      </w:r>
      <w:r w:rsidR="00895273" w:rsidRPr="004078F5">
        <w:rPr>
          <w:sz w:val="15"/>
          <w:szCs w:val="15"/>
          <w:lang w:val="pl-PL"/>
        </w:rPr>
        <w:t>pomiar bez uwzględnienia początkowo przebytej odległości 1 stopy (30,48 cm)</w:t>
      </w:r>
      <w:r w:rsidRPr="004078F5">
        <w:rPr>
          <w:sz w:val="15"/>
          <w:szCs w:val="15"/>
          <w:lang w:val="pl-PL"/>
        </w:rPr>
        <w:t xml:space="preserve">. </w:t>
      </w:r>
    </w:p>
    <w:p w14:paraId="301984E8" w14:textId="6D19CC7A" w:rsidR="004078F5" w:rsidRPr="004078F5" w:rsidRDefault="00895273" w:rsidP="004078F5">
      <w:pPr>
        <w:pStyle w:val="A03Copytext"/>
        <w:spacing w:line="240" w:lineRule="auto"/>
        <w:rPr>
          <w:sz w:val="15"/>
          <w:szCs w:val="15"/>
          <w:lang w:val="pl-PL"/>
        </w:rPr>
      </w:pPr>
      <w:r w:rsidRPr="004078F5">
        <w:rPr>
          <w:sz w:val="15"/>
          <w:szCs w:val="15"/>
          <w:vertAlign w:val="superscript"/>
          <w:lang w:val="pl-PL"/>
        </w:rPr>
        <w:t>2)</w:t>
      </w:r>
      <w:r w:rsidRPr="004078F5">
        <w:rPr>
          <w:sz w:val="15"/>
          <w:szCs w:val="15"/>
          <w:lang w:val="pl-PL"/>
        </w:rPr>
        <w:t xml:space="preserve"> </w:t>
      </w:r>
      <w:r w:rsidR="00677FEA" w:rsidRPr="004078F5">
        <w:rPr>
          <w:sz w:val="15"/>
          <w:szCs w:val="15"/>
          <w:lang w:val="pl-PL"/>
        </w:rPr>
        <w:t>Podane wartości zostały określone zgodnie z obowiązującą procedurą pomiarową WLTP (</w:t>
      </w:r>
      <w:proofErr w:type="spellStart"/>
      <w:r w:rsidR="00677FEA" w:rsidRPr="004078F5">
        <w:rPr>
          <w:sz w:val="15"/>
          <w:szCs w:val="15"/>
          <w:lang w:val="pl-PL"/>
        </w:rPr>
        <w:t>Worldwide</w:t>
      </w:r>
      <w:proofErr w:type="spellEnd"/>
      <w:r w:rsidR="00677FEA" w:rsidRPr="004078F5">
        <w:rPr>
          <w:sz w:val="15"/>
          <w:szCs w:val="15"/>
          <w:lang w:val="pl-PL"/>
        </w:rPr>
        <w:t xml:space="preserve"> </w:t>
      </w:r>
      <w:proofErr w:type="spellStart"/>
      <w:r w:rsidR="00677FEA" w:rsidRPr="004078F5">
        <w:rPr>
          <w:sz w:val="15"/>
          <w:szCs w:val="15"/>
          <w:lang w:val="pl-PL"/>
        </w:rPr>
        <w:t>Harmonized</w:t>
      </w:r>
      <w:proofErr w:type="spellEnd"/>
      <w:r w:rsidR="00677FEA" w:rsidRPr="004078F5">
        <w:rPr>
          <w:sz w:val="15"/>
          <w:szCs w:val="15"/>
          <w:lang w:val="pl-PL"/>
        </w:rPr>
        <w:t xml:space="preserve"> </w:t>
      </w:r>
      <w:proofErr w:type="spellStart"/>
      <w:r w:rsidR="00677FEA" w:rsidRPr="004078F5">
        <w:rPr>
          <w:sz w:val="15"/>
          <w:szCs w:val="15"/>
          <w:lang w:val="pl-PL"/>
        </w:rPr>
        <w:t>Light-duty</w:t>
      </w:r>
      <w:proofErr w:type="spellEnd"/>
      <w:r w:rsidR="00677FEA" w:rsidRPr="004078F5">
        <w:rPr>
          <w:sz w:val="15"/>
          <w:szCs w:val="15"/>
          <w:lang w:val="pl-PL"/>
        </w:rPr>
        <w:t xml:space="preserve"> </w:t>
      </w:r>
      <w:proofErr w:type="spellStart"/>
      <w:r w:rsidR="00677FEA" w:rsidRPr="004078F5">
        <w:rPr>
          <w:sz w:val="15"/>
          <w:szCs w:val="15"/>
          <w:lang w:val="pl-PL"/>
        </w:rPr>
        <w:t>vehicles</w:t>
      </w:r>
      <w:proofErr w:type="spellEnd"/>
      <w:r w:rsidR="00677FEA" w:rsidRPr="004078F5">
        <w:rPr>
          <w:sz w:val="15"/>
          <w:szCs w:val="15"/>
          <w:lang w:val="pl-PL"/>
        </w:rPr>
        <w:t xml:space="preserve"> Test </w:t>
      </w:r>
      <w:proofErr w:type="spellStart"/>
      <w:r w:rsidR="00677FEA" w:rsidRPr="004078F5">
        <w:rPr>
          <w:sz w:val="15"/>
          <w:szCs w:val="15"/>
          <w:lang w:val="pl-PL"/>
        </w:rPr>
        <w:t>Procedure</w:t>
      </w:r>
      <w:proofErr w:type="spellEnd"/>
      <w:r w:rsidR="00B25BEE">
        <w:rPr>
          <w:sz w:val="15"/>
          <w:szCs w:val="15"/>
          <w:lang w:val="pl-PL"/>
        </w:rPr>
        <w:t>, z ang. ś</w:t>
      </w:r>
      <w:r w:rsidR="00B25BEE" w:rsidRPr="00B25BEE">
        <w:rPr>
          <w:sz w:val="15"/>
          <w:szCs w:val="15"/>
          <w:lang w:val="pl-PL"/>
        </w:rPr>
        <w:t>wiatowa zharmonizowana procedura badania pojazdów lekkich</w:t>
      </w:r>
      <w:r w:rsidR="00677FEA" w:rsidRPr="004078F5">
        <w:rPr>
          <w:sz w:val="15"/>
          <w:szCs w:val="15"/>
          <w:lang w:val="pl-PL"/>
        </w:rPr>
        <w:t>). Zużycie energii i emisja CO</w:t>
      </w:r>
      <w:r w:rsidR="00677FEA" w:rsidRPr="004078F5">
        <w:rPr>
          <w:sz w:val="15"/>
          <w:szCs w:val="15"/>
          <w:vertAlign w:val="subscript"/>
          <w:lang w:val="pl-PL"/>
        </w:rPr>
        <w:t>2</w:t>
      </w:r>
      <w:r w:rsidR="00677FEA" w:rsidRPr="004078F5">
        <w:rPr>
          <w:sz w:val="15"/>
          <w:szCs w:val="15"/>
          <w:lang w:val="pl-PL"/>
        </w:rPr>
        <w:t xml:space="preserve"> samochodu osobowego zależą nie tylko od efektywnego wykorzystania paliwa lub nośnika energii przez pojazd, ale także od stylu jazdy i innych czynników pozatechnicznych. </w:t>
      </w:r>
    </w:p>
    <w:p w14:paraId="2266B127" w14:textId="7725B3FD" w:rsidR="00677FEA" w:rsidRPr="00677FEA" w:rsidRDefault="004078F5" w:rsidP="004078F5">
      <w:pPr>
        <w:pStyle w:val="A03Copytext"/>
        <w:spacing w:line="240" w:lineRule="auto"/>
        <w:rPr>
          <w:lang w:val="pl-PL"/>
        </w:rPr>
      </w:pPr>
      <w:r w:rsidRPr="004078F5">
        <w:rPr>
          <w:sz w:val="15"/>
          <w:szCs w:val="15"/>
          <w:vertAlign w:val="superscript"/>
          <w:lang w:val="pl-PL"/>
        </w:rPr>
        <w:t>3)</w:t>
      </w:r>
      <w:r w:rsidRPr="004078F5">
        <w:rPr>
          <w:sz w:val="15"/>
          <w:szCs w:val="15"/>
          <w:lang w:val="pl-PL"/>
        </w:rPr>
        <w:t xml:space="preserve"> </w:t>
      </w:r>
      <w:r w:rsidR="00677FEA" w:rsidRPr="004078F5">
        <w:rPr>
          <w:sz w:val="15"/>
          <w:szCs w:val="15"/>
          <w:lang w:val="pl-PL"/>
        </w:rPr>
        <w:t xml:space="preserve">Rzeczywisty zasięg zależy od wielu czynników, takich jak indywidualny styl jazdy, warunki otoczenia, starzenie się akumulatora, urządzenia dodatkowe, takie jak klimatyzacja, wyposażenie </w:t>
      </w:r>
      <w:r w:rsidR="00AC5CD4">
        <w:rPr>
          <w:sz w:val="15"/>
          <w:szCs w:val="15"/>
          <w:lang w:val="pl-PL"/>
        </w:rPr>
        <w:t>opcjonalne</w:t>
      </w:r>
      <w:r w:rsidR="00677FEA" w:rsidRPr="004078F5">
        <w:rPr>
          <w:sz w:val="15"/>
          <w:szCs w:val="15"/>
          <w:lang w:val="pl-PL"/>
        </w:rPr>
        <w:t xml:space="preserve">, opony, ładowność oraz profil trasy, i dlatego może różnić się od wartości podanej w </w:t>
      </w:r>
      <w:r w:rsidR="00AC5CD4">
        <w:rPr>
          <w:sz w:val="15"/>
          <w:szCs w:val="15"/>
          <w:lang w:val="pl-PL"/>
        </w:rPr>
        <w:t xml:space="preserve">ramach normy </w:t>
      </w:r>
      <w:r w:rsidR="00677FEA" w:rsidRPr="004078F5">
        <w:rPr>
          <w:sz w:val="15"/>
          <w:szCs w:val="15"/>
          <w:lang w:val="pl-PL"/>
        </w:rPr>
        <w:t>WLTP.</w:t>
      </w:r>
    </w:p>
    <w:p w14:paraId="76C9054C" w14:textId="5BB16A41" w:rsidR="00C82F7D" w:rsidRPr="00807BEC" w:rsidRDefault="00807BEC" w:rsidP="004078F5">
      <w:pPr>
        <w:pStyle w:val="A03Copytext"/>
        <w:rPr>
          <w:rFonts w:ascii="MB Corpo S Text Office" w:hAnsi="MB Corpo S Text Office"/>
          <w:lang w:val="pl-PL"/>
        </w:rPr>
      </w:pPr>
      <w:r>
        <w:rPr>
          <w:lang w:val="pl-PL"/>
        </w:rPr>
        <w:br/>
      </w:r>
      <w:r w:rsidR="00F043EC" w:rsidRPr="000568EC">
        <w:rPr>
          <w:rStyle w:val="Pogrubienie"/>
          <w:lang w:val="pl-PL"/>
        </w:rPr>
        <w:t>Kontakt dla mediów:</w:t>
      </w:r>
      <w:r w:rsidR="00F043EC">
        <w:rPr>
          <w:rStyle w:val="Pogrubienie"/>
          <w:lang w:val="pl-PL"/>
        </w:rPr>
        <w:t xml:space="preserve"> </w:t>
      </w:r>
      <w:r w:rsidR="00F043EC">
        <w:rPr>
          <w:rStyle w:val="Pogrubienie"/>
          <w:lang w:val="pl-PL"/>
        </w:rPr>
        <w:br/>
      </w:r>
      <w:r w:rsidR="00F043EC">
        <w:rPr>
          <w:lang w:val="pl-PL"/>
        </w:rPr>
        <w:t xml:space="preserve">Błażej </w:t>
      </w:r>
      <w:proofErr w:type="spellStart"/>
      <w:r w:rsidR="00F043EC">
        <w:rPr>
          <w:lang w:val="pl-PL"/>
        </w:rPr>
        <w:t>Buliński</w:t>
      </w:r>
      <w:proofErr w:type="spellEnd"/>
      <w:r w:rsidR="00F043EC" w:rsidRPr="00D55ED4">
        <w:rPr>
          <w:lang w:val="pl-PL"/>
        </w:rPr>
        <w:t xml:space="preserve">, </w:t>
      </w:r>
      <w:r w:rsidR="00F043EC" w:rsidRPr="00D54BDA">
        <w:rPr>
          <w:lang w:val="pl-PL"/>
        </w:rPr>
        <w:t xml:space="preserve">PR Manager Mercedes-Benz </w:t>
      </w:r>
      <w:proofErr w:type="spellStart"/>
      <w:r w:rsidR="00F043EC" w:rsidRPr="00D54BDA">
        <w:rPr>
          <w:lang w:val="pl-PL"/>
        </w:rPr>
        <w:t>Cars</w:t>
      </w:r>
      <w:proofErr w:type="spellEnd"/>
      <w:r w:rsidR="00F043EC">
        <w:rPr>
          <w:lang w:val="pl-PL"/>
        </w:rPr>
        <w:t>, Mercedes-Benz Polska</w:t>
      </w:r>
      <w:r w:rsidR="00F043EC">
        <w:rPr>
          <w:lang w:val="pl-PL"/>
        </w:rPr>
        <w:br/>
      </w:r>
      <w:r w:rsidR="00F043EC" w:rsidRPr="00D55ED4">
        <w:rPr>
          <w:lang w:val="pl-PL"/>
        </w:rPr>
        <w:t xml:space="preserve">tel. </w:t>
      </w:r>
      <w:r w:rsidR="00F043EC" w:rsidRPr="00AB5136">
        <w:rPr>
          <w:lang w:val="pl-PL"/>
        </w:rPr>
        <w:t xml:space="preserve">+48 666 977 403, e-mail: </w:t>
      </w:r>
      <w:hyperlink r:id="rId14" w:history="1">
        <w:r w:rsidR="00F043EC" w:rsidRPr="00AB5136">
          <w:rPr>
            <w:rStyle w:val="Hipercze"/>
            <w:lang w:val="pl-PL"/>
          </w:rPr>
          <w:t>blazej.bulinski@mercedes-benz.com</w:t>
        </w:r>
      </w:hyperlink>
      <w:r w:rsidR="00F043EC" w:rsidRPr="00AB5136">
        <w:rPr>
          <w:lang w:val="pl-PL"/>
        </w:rPr>
        <w:t xml:space="preserve"> </w:t>
      </w:r>
      <w:r w:rsidR="00F043EC" w:rsidRPr="00807BEC">
        <w:rPr>
          <w:rStyle w:val="Pogrubienie"/>
          <w:lang w:val="pl-PL"/>
        </w:rPr>
        <w:br/>
      </w:r>
      <w:r w:rsidR="00F043EC" w:rsidRPr="00AB5136">
        <w:rPr>
          <w:rStyle w:val="Hipercze"/>
          <w:lang w:val="pl-PL"/>
        </w:rPr>
        <w:t>https://media.mercedes-benz.pl/</w:t>
      </w:r>
      <w:r w:rsidRPr="00AB5136">
        <w:rPr>
          <w:rStyle w:val="Hipercze"/>
          <w:lang w:val="pl-PL"/>
        </w:rPr>
        <w:br/>
      </w:r>
      <w:r w:rsidRPr="00AB5136">
        <w:rPr>
          <w:rStyle w:val="Hipercze"/>
          <w:lang w:val="pl-PL"/>
        </w:rPr>
        <w:br/>
      </w:r>
      <w:r w:rsidR="00C82F7D" w:rsidRPr="00F42C47">
        <w:rPr>
          <w:rFonts w:ascii="MB Corpo S Text Office" w:hAnsi="MB Corpo S Text Office"/>
          <w:lang w:val="pl-PL"/>
        </w:rPr>
        <w:t>Jubileuszowy rok Mercedes-Benz – „140 lat innowacji”</w:t>
      </w:r>
      <w:r>
        <w:rPr>
          <w:rFonts w:ascii="MB Corpo S Text Office" w:hAnsi="MB Corpo S Text Office"/>
          <w:lang w:val="pl-PL"/>
        </w:rPr>
        <w:br/>
      </w:r>
      <w:r w:rsidR="009604B3" w:rsidRPr="009604B3">
        <w:rPr>
          <w:lang w:val="pl-PL"/>
        </w:rPr>
        <w:t>Odkąd w 1886 roku Carl Benz złożył patent na swojego trójkołowca, a niedługo później Gottlieb Daimler zbudował pierwszy zmotoryzowany powóz, Mercedes-Benz nieustannie rozwija kolejne pionierskie rozwiązania i dąży do tworzenia najbardziej pożądanych samochodów świata. Ta ambicja napędza każdą innowację – od pierwszych automobili po dzisiejsze inteligentne i bezpieczne pojazdy elektryczne, takie jak zupełnie nowy GLC oraz wielokrotnie nagradzany CLA. Wraz z nową Klasą S firma kontynuuje największy program wprowadzania nowych modeli w swojej historii. Dzięki pasji do przełomowych osiągnięć i doskonałości oraz nieprzerwanemu zaangażowaniu w obsługę klienta marka konsekwentnie kształtuje przyszłość mobilności. Rezultat wykracza daleko poza osiągnięcia inżynieryjne – tworzy niepowtarzalne uczucie, które towarzyszy wszystkiemu, co robi Mercedes-Benz: „</w:t>
      </w:r>
      <w:proofErr w:type="spellStart"/>
      <w:r w:rsidR="009604B3" w:rsidRPr="009604B3">
        <w:rPr>
          <w:lang w:val="pl-PL"/>
        </w:rPr>
        <w:t>Welcome</w:t>
      </w:r>
      <w:proofErr w:type="spellEnd"/>
      <w:r w:rsidR="009604B3" w:rsidRPr="009604B3">
        <w:rPr>
          <w:lang w:val="pl-PL"/>
        </w:rPr>
        <w:t xml:space="preserve"> </w:t>
      </w:r>
      <w:proofErr w:type="spellStart"/>
      <w:r w:rsidR="009604B3" w:rsidRPr="009604B3">
        <w:rPr>
          <w:lang w:val="pl-PL"/>
        </w:rPr>
        <w:t>home</w:t>
      </w:r>
      <w:proofErr w:type="spellEnd"/>
      <w:r w:rsidR="009604B3" w:rsidRPr="009604B3">
        <w:rPr>
          <w:lang w:val="pl-PL"/>
        </w:rPr>
        <w:t>”.</w:t>
      </w:r>
      <w:r>
        <w:rPr>
          <w:lang w:val="pl-PL"/>
        </w:rPr>
        <w:br/>
      </w:r>
      <w:r>
        <w:rPr>
          <w:lang w:val="pl-PL"/>
        </w:rPr>
        <w:lastRenderedPageBreak/>
        <w:br/>
      </w:r>
      <w:r w:rsidR="009604B3" w:rsidRPr="009604B3">
        <w:rPr>
          <w:lang w:val="pl-PL"/>
        </w:rPr>
        <w:t xml:space="preserve">Mercedes-Benz świętuje 140 lat innowacji, wysyłając trzy nowe limuzyny Klasy S w transkontynentalną podróż do 140 lokalizacji na całym świecie. Każde miejsce podkreśla technologiczne dziedzictwo, pionierskiego ducha oraz globalną obecność marki. Po drodze klienci, fani i współpracownicy będą mogli dołączyć do obchodów – w epickiej przygodzie, która potrwa do października. </w:t>
      </w:r>
      <w:r w:rsidR="00C82F7D" w:rsidRPr="00F42C47">
        <w:rPr>
          <w:lang w:val="pl-PL"/>
        </w:rPr>
        <w:t xml:space="preserve">Podróż „140 YEARS. 140 PLACES” przez sześć kontynentów można śledzić w naszym specjalnym serwisie </w:t>
      </w:r>
      <w:hyperlink r:id="rId15" w:history="1">
        <w:r w:rsidR="00C82F7D" w:rsidRPr="00D13CDD">
          <w:rPr>
            <w:rStyle w:val="Hipercze"/>
            <w:lang w:val="pl-PL"/>
          </w:rPr>
          <w:t>„140 lat innowacji | Mercedes-Benz Media”</w:t>
        </w:r>
      </w:hyperlink>
      <w:r w:rsidR="00C82F7D" w:rsidRPr="00F42C47">
        <w:rPr>
          <w:lang w:val="pl-PL"/>
        </w:rPr>
        <w:t xml:space="preserve"> oraz za pośrednictwem </w:t>
      </w:r>
      <w:hyperlink r:id="rId16" w:history="1">
        <w:r w:rsidR="00C82F7D" w:rsidRPr="00D13CDD">
          <w:rPr>
            <w:rStyle w:val="Hipercze"/>
            <w:lang w:val="pl-PL"/>
          </w:rPr>
          <w:t>społeczności Mercedes-Benz</w:t>
        </w:r>
      </w:hyperlink>
      <w:r w:rsidR="00C82F7D" w:rsidRPr="00F42C47">
        <w:rPr>
          <w:lang w:val="pl-PL"/>
        </w:rPr>
        <w:t>.</w:t>
      </w:r>
    </w:p>
    <w:p w14:paraId="18DD39FC" w14:textId="77777777" w:rsidR="00C82F7D" w:rsidRDefault="00C82F7D" w:rsidP="00C82F7D">
      <w:pPr>
        <w:pStyle w:val="A03Copytext"/>
        <w:rPr>
          <w:lang w:val="pl-PL"/>
        </w:rPr>
      </w:pPr>
    </w:p>
    <w:p w14:paraId="36C410F1" w14:textId="77777777" w:rsidR="00510DD5" w:rsidRPr="000568EC" w:rsidRDefault="00510DD5" w:rsidP="00510DD5">
      <w:pPr>
        <w:pStyle w:val="D05Boilerplate"/>
        <w:spacing w:line="240" w:lineRule="auto"/>
        <w:rPr>
          <w:rStyle w:val="Pogrubienie"/>
          <w:lang w:val="pl-PL"/>
        </w:rPr>
      </w:pPr>
      <w:r w:rsidRPr="000568EC">
        <w:rPr>
          <w:rStyle w:val="Pogrubienie"/>
          <w:lang w:val="pl-PL"/>
        </w:rPr>
        <w:t>Mercedes-Benz AG w skrócie</w:t>
      </w:r>
    </w:p>
    <w:p w14:paraId="5EE6B3C1" w14:textId="5A5BD418" w:rsidR="003161CC" w:rsidRPr="000568EC" w:rsidRDefault="009604B3" w:rsidP="009604B3">
      <w:pPr>
        <w:pStyle w:val="D05Boilerplate"/>
        <w:spacing w:line="240" w:lineRule="auto"/>
        <w:rPr>
          <w:lang w:val="pl-PL"/>
        </w:rPr>
      </w:pPr>
      <w:r w:rsidRPr="009604B3">
        <w:rPr>
          <w:lang w:val="pl-PL"/>
        </w:rPr>
        <w:t xml:space="preserve">Mercedes-Benz AG jest częścią grupy Mercedes-Benz </w:t>
      </w:r>
      <w:proofErr w:type="spellStart"/>
      <w:r w:rsidRPr="009604B3">
        <w:rPr>
          <w:lang w:val="pl-PL"/>
        </w:rPr>
        <w:t>Group</w:t>
      </w:r>
      <w:proofErr w:type="spellEnd"/>
      <w:r w:rsidRPr="009604B3">
        <w:rPr>
          <w:lang w:val="pl-PL"/>
        </w:rPr>
        <w:t xml:space="preserve"> AG. Łącznie na całym świecie zatrudnia około 164 000 pracowników i odpowiada za globalną działalność Mercedes-Benz </w:t>
      </w:r>
      <w:proofErr w:type="spellStart"/>
      <w:r w:rsidRPr="009604B3">
        <w:rPr>
          <w:lang w:val="pl-PL"/>
        </w:rPr>
        <w:t>Cars</w:t>
      </w:r>
      <w:proofErr w:type="spellEnd"/>
      <w:r w:rsidRPr="009604B3">
        <w:rPr>
          <w:lang w:val="pl-PL"/>
        </w:rPr>
        <w:t xml:space="preserve"> oraz Mercedes-Benz </w:t>
      </w:r>
      <w:proofErr w:type="spellStart"/>
      <w:r w:rsidRPr="009604B3">
        <w:rPr>
          <w:lang w:val="pl-PL"/>
        </w:rPr>
        <w:t>Vans</w:t>
      </w:r>
      <w:proofErr w:type="spellEnd"/>
      <w:r w:rsidRPr="009604B3">
        <w:rPr>
          <w:lang w:val="pl-PL"/>
        </w:rPr>
        <w:t xml:space="preserve">. Prezesem zarządu Mercedes-Benz AG jest Ola </w:t>
      </w:r>
      <w:proofErr w:type="spellStart"/>
      <w:r w:rsidRPr="009604B3">
        <w:rPr>
          <w:lang w:val="pl-PL"/>
        </w:rPr>
        <w:t>Källenius</w:t>
      </w:r>
      <w:proofErr w:type="spellEnd"/>
      <w:r w:rsidRPr="009604B3">
        <w:rPr>
          <w:lang w:val="pl-PL"/>
        </w:rPr>
        <w:t xml:space="preserve">. Firma koncentruje się na rozwoju, produkcji i sprzedaży samochodów osobowych i użytkowych oraz usług związanych z pojazdami. Ponadto aspiruje do roli lidera w obszarach </w:t>
      </w:r>
      <w:proofErr w:type="spellStart"/>
      <w:r w:rsidRPr="009604B3">
        <w:rPr>
          <w:lang w:val="pl-PL"/>
        </w:rPr>
        <w:t>elektromobilności</w:t>
      </w:r>
      <w:proofErr w:type="spellEnd"/>
      <w:r w:rsidRPr="009604B3">
        <w:rPr>
          <w:lang w:val="pl-PL"/>
        </w:rPr>
        <w:t xml:space="preserve"> oraz samochodowego oprogramowania. Portfolio marek Mercedes-Benz </w:t>
      </w:r>
      <w:proofErr w:type="spellStart"/>
      <w:r w:rsidRPr="009604B3">
        <w:rPr>
          <w:lang w:val="pl-PL"/>
        </w:rPr>
        <w:t>Cars</w:t>
      </w:r>
      <w:proofErr w:type="spellEnd"/>
      <w:r w:rsidRPr="009604B3">
        <w:rPr>
          <w:lang w:val="pl-PL"/>
        </w:rPr>
        <w:t xml:space="preserve"> obejmuje markę Mercedes-Benz, a także Mercedes-AMG, Mercedes-Maybach i markę produktów Klasy G. Mercedes-Benz AG jest jednym z największych producentów samochodów osobowych klasy </w:t>
      </w:r>
      <w:proofErr w:type="spellStart"/>
      <w:r w:rsidRPr="009604B3">
        <w:rPr>
          <w:lang w:val="pl-PL"/>
        </w:rPr>
        <w:t>premium</w:t>
      </w:r>
      <w:proofErr w:type="spellEnd"/>
      <w:r w:rsidRPr="009604B3">
        <w:rPr>
          <w:lang w:val="pl-PL"/>
        </w:rPr>
        <w:t xml:space="preserve"> na świecie. W 2025 r. sprzedał około 2,5 miliona aut osobowych i użytkowych. W ramach obu segmentów biznesowych – Mercedes-Benz </w:t>
      </w:r>
      <w:proofErr w:type="spellStart"/>
      <w:r w:rsidRPr="009604B3">
        <w:rPr>
          <w:lang w:val="pl-PL"/>
        </w:rPr>
        <w:t>Cars</w:t>
      </w:r>
      <w:proofErr w:type="spellEnd"/>
      <w:r w:rsidRPr="009604B3">
        <w:rPr>
          <w:lang w:val="pl-PL"/>
        </w:rPr>
        <w:t xml:space="preserve"> oraz Mercedes-Benz </w:t>
      </w:r>
      <w:proofErr w:type="spellStart"/>
      <w:r w:rsidRPr="009604B3">
        <w:rPr>
          <w:lang w:val="pl-PL"/>
        </w:rPr>
        <w:t>Vans</w:t>
      </w:r>
      <w:proofErr w:type="spellEnd"/>
      <w:r w:rsidRPr="009604B3">
        <w:rPr>
          <w:lang w:val="pl-PL"/>
        </w:rPr>
        <w:t xml:space="preserve"> – nieustannie rozszerza swoją światową sieć produkcyjną, która obecnie liczy około 30 zakładów na czterech kontynentach. Przewodnią zasadą strategii Mercedes-Benz jest zrównoważony rozwój – oznacza to tworzenie trwałej wartości dla wszystkich interesariuszy: klientów, pracowników, inwestorów, partnerów biznesowych oraz całego społeczeństwa. W ten sposób firma bierze odpowiedzialność za ekonomiczne, ekologiczne i społeczne skutki swojej działalności biznesowej, uwzględniając cały łańcuch wartości.</w:t>
      </w:r>
    </w:p>
    <w:sectPr w:rsidR="003161CC" w:rsidRPr="000568EC" w:rsidSect="001D2EC1">
      <w:type w:val="continuous"/>
      <w:pgSz w:w="11906" w:h="16838" w:code="9"/>
      <w:pgMar w:top="1418" w:right="652" w:bottom="1043" w:left="1361" w:header="1185" w:footer="104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FC32C" w14:textId="77777777" w:rsidR="003B79A4" w:rsidRPr="00E675DA" w:rsidRDefault="003B79A4" w:rsidP="00764B8C">
      <w:r w:rsidRPr="00E675DA">
        <w:separator/>
      </w:r>
    </w:p>
    <w:p w14:paraId="333F63B9" w14:textId="77777777" w:rsidR="003B79A4" w:rsidRDefault="003B79A4"/>
  </w:endnote>
  <w:endnote w:type="continuationSeparator" w:id="0">
    <w:p w14:paraId="6479C008" w14:textId="77777777" w:rsidR="003B79A4" w:rsidRPr="00E675DA" w:rsidRDefault="003B79A4" w:rsidP="00764B8C">
      <w:r w:rsidRPr="00E675DA">
        <w:continuationSeparator/>
      </w:r>
    </w:p>
    <w:p w14:paraId="2DC8CC4C" w14:textId="77777777" w:rsidR="003B79A4" w:rsidRDefault="003B79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B Corpo S Text Light">
    <w:altName w:val="Calibri"/>
    <w:panose1 w:val="00000000000000000000"/>
    <w:charset w:val="00"/>
    <w:family w:val="swiss"/>
    <w:notTrueType/>
    <w:pitch w:val="variable"/>
    <w:sig w:usb0="20000007" w:usb1="00000003" w:usb2="00000000" w:usb3="00000000" w:csb0="00000193" w:csb1="00000000"/>
  </w:font>
  <w:font w:name="Calibri">
    <w:panose1 w:val="020F0502020204030204"/>
    <w:charset w:val="00"/>
    <w:family w:val="swiss"/>
    <w:pitch w:val="variable"/>
    <w:sig w:usb0="E4002EFF" w:usb1="C200247B" w:usb2="00000009" w:usb3="00000000" w:csb0="000001FF" w:csb1="00000000"/>
  </w:font>
  <w:font w:name="MB Corpo S Text Office">
    <w:panose1 w:val="020B0504050000000004"/>
    <w:charset w:val="EE"/>
    <w:family w:val="swiss"/>
    <w:pitch w:val="variable"/>
    <w:sig w:usb0="20000007" w:usb1="00000003" w:usb2="00000000" w:usb3="00000000" w:csb0="00000193" w:csb1="00000000"/>
  </w:font>
  <w:font w:name="MB Corpo S Text Office Light">
    <w:panose1 w:val="020B0404050000000004"/>
    <w:charset w:val="EE"/>
    <w:family w:val="swiss"/>
    <w:pitch w:val="variable"/>
    <w:sig w:usb0="20000007" w:usb1="00000003" w:usb2="00000000" w:usb3="00000000" w:csb0="00000193" w:csb1="00000000"/>
  </w:font>
  <w:font w:name="MB Corpo A Title Cond Office">
    <w:panose1 w:val="02020506080000000003"/>
    <w:charset w:val="EE"/>
    <w:family w:val="roman"/>
    <w:pitch w:val="variable"/>
    <w:sig w:usb0="20000007" w:usb1="00000003"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EA2BE" w14:textId="66E838E3" w:rsidR="00EC1864" w:rsidRPr="0033780C" w:rsidRDefault="00A803CC" w:rsidP="00B00F20">
    <w:pPr>
      <w:pStyle w:val="D07Pagenumber"/>
      <w:framePr w:wrap="around"/>
    </w:pPr>
    <w:r>
      <w:t>Strona</w:t>
    </w:r>
    <w:r w:rsidR="00EC1864" w:rsidRPr="0033780C">
      <w:t xml:space="preserve"> </w:t>
    </w:r>
    <w:r w:rsidR="00EC1864" w:rsidRPr="0033780C">
      <w:rPr>
        <w:rStyle w:val="Numerstrony"/>
      </w:rPr>
      <w:fldChar w:fldCharType="begin"/>
    </w:r>
    <w:r w:rsidR="00EC1864" w:rsidRPr="0033780C">
      <w:rPr>
        <w:rStyle w:val="Numerstrony"/>
      </w:rPr>
      <w:instrText xml:space="preserve"> PAGE </w:instrText>
    </w:r>
    <w:r w:rsidR="00EC1864" w:rsidRPr="0033780C">
      <w:rPr>
        <w:rStyle w:val="Numerstrony"/>
      </w:rPr>
      <w:fldChar w:fldCharType="separate"/>
    </w:r>
    <w:r w:rsidR="002B3A8B" w:rsidRPr="0033780C">
      <w:rPr>
        <w:rStyle w:val="Numerstrony"/>
      </w:rPr>
      <w:t>2</w:t>
    </w:r>
    <w:r w:rsidR="00EC1864" w:rsidRPr="0033780C">
      <w:rPr>
        <w:rStyle w:val="Numerstrony"/>
      </w:rPr>
      <w:fldChar w:fldCharType="end"/>
    </w:r>
    <w:r>
      <w:rPr>
        <w:rStyle w:val="Numerstrony"/>
      </w:rPr>
      <w:t>.</w:t>
    </w:r>
  </w:p>
  <w:p w14:paraId="3C95F963" w14:textId="77777777" w:rsidR="00EC1864" w:rsidRDefault="00EC186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margin" w:tblpY="14488"/>
      <w:tblW w:w="9894" w:type="dxa"/>
      <w:tblLayout w:type="fixed"/>
      <w:tblCellMar>
        <w:left w:w="0" w:type="dxa"/>
        <w:right w:w="0" w:type="dxa"/>
      </w:tblCellMar>
      <w:tblLook w:val="04A0" w:firstRow="1" w:lastRow="0" w:firstColumn="1" w:lastColumn="0" w:noHBand="0" w:noVBand="1"/>
    </w:tblPr>
    <w:tblGrid>
      <w:gridCol w:w="9894"/>
    </w:tblGrid>
    <w:tr w:rsidR="00AF3162" w:rsidRPr="00AB5136" w14:paraId="5BF53BC9" w14:textId="77777777" w:rsidTr="00FC5F7D">
      <w:trPr>
        <w:trHeight w:hRule="exact" w:val="1486"/>
      </w:trPr>
      <w:tc>
        <w:tcPr>
          <w:tcW w:w="9894" w:type="dxa"/>
          <w:vAlign w:val="bottom"/>
        </w:tcPr>
        <w:sdt>
          <w:sdtPr>
            <w:rPr>
              <w:rFonts w:ascii="MB Corpo S Text Office Light" w:eastAsiaTheme="minorHAnsi" w:hAnsi="MB Corpo S Text Office Light" w:cs="MB Corpo S Text Office Light"/>
              <w:sz w:val="15"/>
              <w:lang w:val="de-DE" w:eastAsia="en-US"/>
            </w:rPr>
            <w:id w:val="-1502342214"/>
          </w:sdtPr>
          <w:sdtContent>
            <w:p w14:paraId="0112EBA3" w14:textId="77777777" w:rsidR="00510DD5" w:rsidRPr="00EB7108" w:rsidRDefault="00510DD5" w:rsidP="00510DD5">
              <w:pPr>
                <w:rPr>
                  <w:rFonts w:ascii="MB Corpo S Text Office Light" w:eastAsiaTheme="minorHAnsi" w:hAnsi="MB Corpo S Text Office Light" w:cs="MB Corpo S Text Office Light"/>
                  <w:kern w:val="0"/>
                  <w:sz w:val="15"/>
                  <w:szCs w:val="22"/>
                  <w:lang w:val="de-DE" w:eastAsia="en-US"/>
                  <w14:ligatures w14:val="none"/>
                </w:rPr>
              </w:pPr>
              <w:r w:rsidRPr="00EB7108">
                <w:rPr>
                  <w:rFonts w:ascii="MB Corpo S Text Office Light" w:eastAsiaTheme="minorHAnsi" w:hAnsi="MB Corpo S Text Office Light" w:cs="MB Corpo S Text Office Light"/>
                  <w:kern w:val="0"/>
                  <w:sz w:val="15"/>
                  <w:szCs w:val="22"/>
                  <w:lang w:val="de-DE" w:eastAsia="en-US"/>
                  <w14:ligatures w14:val="none"/>
                </w:rPr>
                <w:t xml:space="preserve">Mercedes-Benz AG | 70546 Stuttgart | </w:t>
              </w:r>
              <w:proofErr w:type="spellStart"/>
              <w:r>
                <w:rPr>
                  <w:rFonts w:ascii="MB Corpo S Text Office Light" w:eastAsiaTheme="minorHAnsi" w:hAnsi="MB Corpo S Text Office Light" w:cs="MB Corpo S Text Office Light"/>
                  <w:kern w:val="0"/>
                  <w:sz w:val="15"/>
                  <w:szCs w:val="22"/>
                  <w:lang w:val="de-DE" w:eastAsia="en-US"/>
                  <w14:ligatures w14:val="none"/>
                </w:rPr>
                <w:t>telefon</w:t>
              </w:r>
              <w:proofErr w:type="spellEnd"/>
              <w:r w:rsidRPr="00EB7108">
                <w:rPr>
                  <w:rFonts w:ascii="MB Corpo S Text Office Light" w:eastAsiaTheme="minorHAnsi" w:hAnsi="MB Corpo S Text Office Light" w:cs="MB Corpo S Text Office Light"/>
                  <w:kern w:val="0"/>
                  <w:sz w:val="15"/>
                  <w:szCs w:val="22"/>
                  <w:lang w:val="de-DE" w:eastAsia="en-US"/>
                  <w14:ligatures w14:val="none"/>
                </w:rPr>
                <w:t xml:space="preserve"> +49 711 17 0 | </w:t>
              </w:r>
              <w:proofErr w:type="spellStart"/>
              <w:r>
                <w:rPr>
                  <w:rFonts w:ascii="MB Corpo S Text Office Light" w:eastAsiaTheme="minorHAnsi" w:hAnsi="MB Corpo S Text Office Light" w:cs="MB Corpo S Text Office Light"/>
                  <w:kern w:val="0"/>
                  <w:sz w:val="15"/>
                  <w:szCs w:val="22"/>
                  <w:lang w:val="de-DE" w:eastAsia="en-US"/>
                  <w14:ligatures w14:val="none"/>
                </w:rPr>
                <w:t>faks</w:t>
              </w:r>
              <w:proofErr w:type="spellEnd"/>
              <w:r w:rsidRPr="00EB7108">
                <w:rPr>
                  <w:rFonts w:ascii="MB Corpo S Text Office Light" w:eastAsiaTheme="minorHAnsi" w:hAnsi="MB Corpo S Text Office Light" w:cs="MB Corpo S Text Office Light"/>
                  <w:kern w:val="0"/>
                  <w:sz w:val="15"/>
                  <w:szCs w:val="22"/>
                  <w:lang w:val="de-DE" w:eastAsia="en-US"/>
                  <w14:ligatures w14:val="none"/>
                </w:rPr>
                <w:t xml:space="preserve"> +49 711 17 2 22 44 | dialog@mercedes-benz.com | www.mercedes-benz.com</w:t>
              </w:r>
            </w:p>
            <w:p w14:paraId="4DE67832" w14:textId="77777777" w:rsidR="00510DD5" w:rsidRPr="00315D0A" w:rsidRDefault="00510DD5" w:rsidP="00510DD5">
              <w:pPr>
                <w:rPr>
                  <w:rFonts w:ascii="MB Corpo S Text Office Light" w:eastAsiaTheme="minorHAnsi" w:hAnsi="MB Corpo S Text Office Light" w:cs="MB Corpo S Text Office Light"/>
                  <w:kern w:val="0"/>
                  <w:sz w:val="15"/>
                  <w:szCs w:val="22"/>
                  <w:lang w:val="pl-PL" w:eastAsia="en-US"/>
                  <w14:ligatures w14:val="none"/>
                </w:rPr>
              </w:pPr>
              <w:r w:rsidRPr="00AB5136">
                <w:rPr>
                  <w:rFonts w:ascii="MB Corpo S Text Office Light" w:eastAsiaTheme="minorHAnsi" w:hAnsi="MB Corpo S Text Office Light" w:cs="MB Corpo S Text Office Light"/>
                  <w:kern w:val="0"/>
                  <w:sz w:val="15"/>
                  <w:szCs w:val="22"/>
                  <w:lang w:val="pl-PL" w:eastAsia="en-US"/>
                  <w14:ligatures w14:val="none"/>
                </w:rPr>
                <w:br/>
              </w:r>
              <w:r w:rsidRPr="000568EC">
                <w:rPr>
                  <w:rFonts w:ascii="MB Corpo S Text Office Light" w:eastAsiaTheme="minorHAnsi" w:hAnsi="MB Corpo S Text Office Light" w:cs="MB Corpo S Text Office Light"/>
                  <w:kern w:val="0"/>
                  <w:sz w:val="15"/>
                  <w:szCs w:val="22"/>
                  <w:lang w:val="pl-PL" w:eastAsia="en-US"/>
                  <w14:ligatures w14:val="none"/>
                </w:rPr>
                <w:t xml:space="preserve">Mercedes-Benz AG, Stuttgart, Niemcy | Siedziba i Sąd Rejestrowy: Stuttgart, nr w Rej. </w:t>
              </w:r>
              <w:proofErr w:type="spellStart"/>
              <w:r w:rsidRPr="00315D0A">
                <w:rPr>
                  <w:rFonts w:ascii="MB Corpo S Text Office Light" w:eastAsiaTheme="minorHAnsi" w:hAnsi="MB Corpo S Text Office Light" w:cs="MB Corpo S Text Office Light"/>
                  <w:kern w:val="0"/>
                  <w:sz w:val="15"/>
                  <w:szCs w:val="22"/>
                  <w:lang w:val="pl-PL" w:eastAsia="en-US"/>
                  <w14:ligatures w14:val="none"/>
                </w:rPr>
                <w:t>Handl</w:t>
              </w:r>
              <w:proofErr w:type="spellEnd"/>
              <w:r w:rsidRPr="00315D0A">
                <w:rPr>
                  <w:rFonts w:ascii="MB Corpo S Text Office Light" w:eastAsiaTheme="minorHAnsi" w:hAnsi="MB Corpo S Text Office Light" w:cs="MB Corpo S Text Office Light"/>
                  <w:kern w:val="0"/>
                  <w:sz w:val="15"/>
                  <w:szCs w:val="22"/>
                  <w:lang w:val="pl-PL" w:eastAsia="en-US"/>
                  <w14:ligatures w14:val="none"/>
                </w:rPr>
                <w:t xml:space="preserve">.: 762873 </w:t>
              </w:r>
              <w:r w:rsidRPr="00315D0A">
                <w:rPr>
                  <w:rFonts w:ascii="MB Corpo S Text Office Light" w:eastAsiaTheme="minorHAnsi" w:hAnsi="MB Corpo S Text Office Light" w:cs="MB Corpo S Text Office Light"/>
                  <w:kern w:val="0"/>
                  <w:sz w:val="15"/>
                  <w:szCs w:val="22"/>
                  <w:lang w:val="pl-PL" w:eastAsia="en-US"/>
                  <w14:ligatures w14:val="none"/>
                </w:rPr>
                <w:br/>
                <w:t xml:space="preserve">Prezes Rady Nadzorczej: Martin </w:t>
              </w:r>
              <w:proofErr w:type="spellStart"/>
              <w:r w:rsidRPr="00315D0A">
                <w:rPr>
                  <w:rFonts w:ascii="MB Corpo S Text Office Light" w:eastAsiaTheme="minorHAnsi" w:hAnsi="MB Corpo S Text Office Light" w:cs="MB Corpo S Text Office Light"/>
                  <w:kern w:val="0"/>
                  <w:sz w:val="15"/>
                  <w:szCs w:val="22"/>
                  <w:lang w:val="pl-PL" w:eastAsia="en-US"/>
                  <w14:ligatures w14:val="none"/>
                </w:rPr>
                <w:t>Brudermüller</w:t>
              </w:r>
              <w:proofErr w:type="spellEnd"/>
            </w:p>
            <w:p w14:paraId="42373B93" w14:textId="61FD2EBD" w:rsidR="00AF3162" w:rsidRPr="00AB5136" w:rsidRDefault="00510DD5" w:rsidP="00510DD5">
              <w:pPr>
                <w:pStyle w:val="D06Footer"/>
                <w:framePr w:wrap="auto" w:vAnchor="margin" w:hAnchor="text" w:yAlign="inline"/>
                <w:rPr>
                  <w:rFonts w:eastAsiaTheme="minorHAnsi"/>
                  <w:lang w:val="pl-PL" w:eastAsia="en-US"/>
                </w:rPr>
              </w:pPr>
              <w:r w:rsidRPr="00F23C77">
                <w:rPr>
                  <w:rFonts w:eastAsiaTheme="minorHAnsi"/>
                  <w:kern w:val="0"/>
                  <w:szCs w:val="22"/>
                  <w:lang w:val="pl-PL" w:eastAsia="en-US"/>
                  <w14:ligatures w14:val="none"/>
                </w:rPr>
                <w:t xml:space="preserve">Zarząd: Ola </w:t>
              </w:r>
              <w:proofErr w:type="spellStart"/>
              <w:r w:rsidRPr="00F23C77">
                <w:rPr>
                  <w:rFonts w:eastAsiaTheme="minorHAnsi"/>
                  <w:kern w:val="0"/>
                  <w:szCs w:val="22"/>
                  <w:lang w:val="pl-PL" w:eastAsia="en-US"/>
                  <w14:ligatures w14:val="none"/>
                </w:rPr>
                <w:t>Källenius</w:t>
              </w:r>
              <w:proofErr w:type="spellEnd"/>
              <w:r w:rsidRPr="00F23C77">
                <w:rPr>
                  <w:rFonts w:eastAsiaTheme="minorHAnsi"/>
                  <w:kern w:val="0"/>
                  <w:szCs w:val="22"/>
                  <w:lang w:val="pl-PL" w:eastAsia="en-US"/>
                  <w14:ligatures w14:val="none"/>
                </w:rPr>
                <w:t xml:space="preserve">, prezes; </w:t>
              </w:r>
              <w:proofErr w:type="spellStart"/>
              <w:r w:rsidRPr="00F23C77">
                <w:rPr>
                  <w:rFonts w:eastAsiaTheme="minorHAnsi"/>
                  <w:kern w:val="0"/>
                  <w:szCs w:val="22"/>
                  <w:lang w:val="pl-PL" w:eastAsia="en-US"/>
                  <w14:ligatures w14:val="none"/>
                </w:rPr>
                <w:t>Jörg</w:t>
              </w:r>
              <w:proofErr w:type="spellEnd"/>
              <w:r w:rsidRPr="00F23C77">
                <w:rPr>
                  <w:rFonts w:eastAsiaTheme="minorHAnsi"/>
                  <w:kern w:val="0"/>
                  <w:szCs w:val="22"/>
                  <w:lang w:val="pl-PL" w:eastAsia="en-US"/>
                  <w14:ligatures w14:val="none"/>
                </w:rPr>
                <w:t xml:space="preserve"> </w:t>
              </w:r>
              <w:proofErr w:type="spellStart"/>
              <w:r w:rsidRPr="00F23C77">
                <w:rPr>
                  <w:rFonts w:eastAsiaTheme="minorHAnsi"/>
                  <w:kern w:val="0"/>
                  <w:szCs w:val="22"/>
                  <w:lang w:val="pl-PL" w:eastAsia="en-US"/>
                  <w14:ligatures w14:val="none"/>
                </w:rPr>
                <w:t>Burzer</w:t>
              </w:r>
              <w:proofErr w:type="spellEnd"/>
              <w:r w:rsidRPr="00F23C77">
                <w:rPr>
                  <w:rFonts w:eastAsiaTheme="minorHAnsi"/>
                  <w:kern w:val="0"/>
                  <w:szCs w:val="22"/>
                  <w:lang w:val="pl-PL" w:eastAsia="en-US"/>
                  <w14:ligatures w14:val="none"/>
                </w:rPr>
                <w:t xml:space="preserve">, </w:t>
              </w:r>
              <w:proofErr w:type="spellStart"/>
              <w:r w:rsidRPr="00F23C77">
                <w:rPr>
                  <w:rFonts w:eastAsiaTheme="minorHAnsi"/>
                  <w:kern w:val="0"/>
                  <w:szCs w:val="22"/>
                  <w:lang w:val="pl-PL" w:eastAsia="en-US"/>
                  <w14:ligatures w14:val="none"/>
                </w:rPr>
                <w:t>Mathias</w:t>
              </w:r>
              <w:proofErr w:type="spellEnd"/>
              <w:r w:rsidRPr="00F23C77">
                <w:rPr>
                  <w:rFonts w:eastAsiaTheme="minorHAnsi"/>
                  <w:kern w:val="0"/>
                  <w:szCs w:val="22"/>
                  <w:lang w:val="pl-PL" w:eastAsia="en-US"/>
                  <w14:ligatures w14:val="none"/>
                </w:rPr>
                <w:t xml:space="preserve"> </w:t>
              </w:r>
              <w:proofErr w:type="spellStart"/>
              <w:r w:rsidRPr="00F23C77">
                <w:rPr>
                  <w:rFonts w:eastAsiaTheme="minorHAnsi"/>
                  <w:kern w:val="0"/>
                  <w:szCs w:val="22"/>
                  <w:lang w:val="pl-PL" w:eastAsia="en-US"/>
                  <w14:ligatures w14:val="none"/>
                </w:rPr>
                <w:t>Geisen</w:t>
              </w:r>
              <w:proofErr w:type="spellEnd"/>
              <w:r w:rsidRPr="00F23C77">
                <w:rPr>
                  <w:rFonts w:eastAsiaTheme="minorHAnsi"/>
                  <w:kern w:val="0"/>
                  <w:szCs w:val="22"/>
                  <w:lang w:val="pl-PL" w:eastAsia="en-US"/>
                  <w14:ligatures w14:val="none"/>
                </w:rPr>
                <w:t xml:space="preserve">, Olaf </w:t>
              </w:r>
              <w:proofErr w:type="spellStart"/>
              <w:r w:rsidRPr="00F23C77">
                <w:rPr>
                  <w:rFonts w:eastAsiaTheme="minorHAnsi"/>
                  <w:kern w:val="0"/>
                  <w:szCs w:val="22"/>
                  <w:lang w:val="pl-PL" w:eastAsia="en-US"/>
                  <w14:ligatures w14:val="none"/>
                </w:rPr>
                <w:t>Schick</w:t>
              </w:r>
              <w:proofErr w:type="spellEnd"/>
              <w:r w:rsidRPr="00F23C77">
                <w:rPr>
                  <w:rFonts w:eastAsiaTheme="minorHAnsi"/>
                  <w:kern w:val="0"/>
                  <w:szCs w:val="22"/>
                  <w:lang w:val="pl-PL" w:eastAsia="en-US"/>
                  <w14:ligatures w14:val="none"/>
                </w:rPr>
                <w:t xml:space="preserve">, Michael </w:t>
              </w:r>
              <w:proofErr w:type="spellStart"/>
              <w:r w:rsidRPr="00F23C77">
                <w:rPr>
                  <w:rFonts w:eastAsiaTheme="minorHAnsi"/>
                  <w:kern w:val="0"/>
                  <w:szCs w:val="22"/>
                  <w:lang w:val="pl-PL" w:eastAsia="en-US"/>
                  <w14:ligatures w14:val="none"/>
                </w:rPr>
                <w:t>Schiebe</w:t>
              </w:r>
              <w:proofErr w:type="spellEnd"/>
              <w:r w:rsidRPr="00F23C77">
                <w:rPr>
                  <w:rFonts w:eastAsiaTheme="minorHAnsi"/>
                  <w:kern w:val="0"/>
                  <w:szCs w:val="22"/>
                  <w:lang w:val="pl-PL" w:eastAsia="en-US"/>
                  <w14:ligatures w14:val="none"/>
                </w:rPr>
                <w:t xml:space="preserve">, </w:t>
              </w:r>
              <w:proofErr w:type="spellStart"/>
              <w:r w:rsidRPr="00F23C77">
                <w:rPr>
                  <w:rFonts w:eastAsiaTheme="minorHAnsi"/>
                  <w:kern w:val="0"/>
                  <w:szCs w:val="22"/>
                  <w:lang w:val="pl-PL" w:eastAsia="en-US"/>
                  <w14:ligatures w14:val="none"/>
                </w:rPr>
                <w:t>Britta</w:t>
              </w:r>
              <w:proofErr w:type="spellEnd"/>
              <w:r w:rsidRPr="00F23C77">
                <w:rPr>
                  <w:rFonts w:eastAsiaTheme="minorHAnsi"/>
                  <w:kern w:val="0"/>
                  <w:szCs w:val="22"/>
                  <w:lang w:val="pl-PL" w:eastAsia="en-US"/>
                  <w14:ligatures w14:val="none"/>
                </w:rPr>
                <w:t xml:space="preserve"> </w:t>
              </w:r>
              <w:proofErr w:type="spellStart"/>
              <w:r w:rsidRPr="00F23C77">
                <w:rPr>
                  <w:rFonts w:eastAsiaTheme="minorHAnsi"/>
                  <w:kern w:val="0"/>
                  <w:szCs w:val="22"/>
                  <w:lang w:val="pl-PL" w:eastAsia="en-US"/>
                  <w14:ligatures w14:val="none"/>
                </w:rPr>
                <w:t>Seeger</w:t>
              </w:r>
              <w:proofErr w:type="spellEnd"/>
              <w:r w:rsidRPr="00F23C77">
                <w:rPr>
                  <w:rFonts w:eastAsiaTheme="minorHAnsi"/>
                  <w:kern w:val="0"/>
                  <w:szCs w:val="22"/>
                  <w:lang w:val="pl-PL" w:eastAsia="en-US"/>
                  <w14:ligatures w14:val="none"/>
                </w:rPr>
                <w:t xml:space="preserve">, Oliver </w:t>
              </w:r>
              <w:proofErr w:type="spellStart"/>
              <w:r w:rsidRPr="00F23C77">
                <w:rPr>
                  <w:rFonts w:eastAsiaTheme="minorHAnsi"/>
                  <w:kern w:val="0"/>
                  <w:szCs w:val="22"/>
                  <w:lang w:val="pl-PL" w:eastAsia="en-US"/>
                  <w14:ligatures w14:val="none"/>
                </w:rPr>
                <w:t>Thöne</w:t>
              </w:r>
              <w:proofErr w:type="spellEnd"/>
              <w:r w:rsidRPr="00F23C77">
                <w:rPr>
                  <w:rFonts w:eastAsiaTheme="minorHAnsi"/>
                  <w:kern w:val="0"/>
                  <w:szCs w:val="22"/>
                  <w:lang w:val="pl-PL" w:eastAsia="en-US"/>
                  <w14:ligatures w14:val="none"/>
                </w:rPr>
                <w:t>, Harald Wilhelm</w:t>
              </w:r>
            </w:p>
          </w:sdtContent>
        </w:sdt>
      </w:tc>
    </w:tr>
  </w:tbl>
  <w:p w14:paraId="6A036F80" w14:textId="77777777" w:rsidR="007F0784" w:rsidRPr="00AB5136" w:rsidRDefault="007F0784">
    <w:pPr>
      <w:pStyle w:val="Stopka"/>
      <w:rPr>
        <w:lang w:val="pl-P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46B6D" w14:textId="77777777" w:rsidR="003B79A4" w:rsidRDefault="003B79A4" w:rsidP="002724F8">
      <w:pPr>
        <w:spacing w:line="170" w:lineRule="exact"/>
      </w:pPr>
      <w:r w:rsidRPr="00F46A21">
        <w:rPr>
          <w:sz w:val="10"/>
          <w:szCs w:val="10"/>
        </w:rPr>
        <w:separator/>
      </w:r>
    </w:p>
  </w:footnote>
  <w:footnote w:type="continuationSeparator" w:id="0">
    <w:p w14:paraId="55949BAB" w14:textId="77777777" w:rsidR="003B79A4" w:rsidRPr="00E675DA" w:rsidRDefault="003B79A4" w:rsidP="00764B8C">
      <w:r w:rsidRPr="00E675DA">
        <w:continuationSeparator/>
      </w:r>
    </w:p>
    <w:p w14:paraId="4124C151" w14:textId="77777777" w:rsidR="003B79A4" w:rsidRDefault="003B79A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5A4EC" w14:textId="2B0C6A77" w:rsidR="006C14AB" w:rsidRDefault="009C0185" w:rsidP="001028C6">
    <w:pPr>
      <w:pStyle w:val="A03Copytext"/>
    </w:pPr>
    <w:r>
      <w:rPr>
        <w:noProof/>
        <w14:ligatures w14:val="none"/>
      </w:rPr>
      <w:drawing>
        <wp:anchor distT="0" distB="0" distL="114300" distR="114300" simplePos="0" relativeHeight="251674624" behindDoc="0" locked="0" layoutInCell="1" allowOverlap="1" wp14:anchorId="22B05F9B" wp14:editId="120EE7F6">
          <wp:simplePos x="0" y="0"/>
          <wp:positionH relativeFrom="page">
            <wp:posOffset>5437505</wp:posOffset>
          </wp:positionH>
          <wp:positionV relativeFrom="topMargin">
            <wp:posOffset>1676400</wp:posOffset>
          </wp:positionV>
          <wp:extent cx="1245600" cy="122400"/>
          <wp:effectExtent l="0" t="0" r="0" b="0"/>
          <wp:wrapNone/>
          <wp:docPr id="1827821681" name="Mercedes-AMG (word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72570" name="Mercedes-AMG (word mark)"/>
                  <pic:cNvPicPr>
                    <a:picLocks noChangeAspect="1"/>
                  </pic:cNvPicPr>
                </pic:nvPicPr>
                <pic:blipFill>
                  <a:blip r:embed="rId1"/>
                  <a:stretch>
                    <a:fillRect/>
                  </a:stretch>
                </pic:blipFill>
                <pic:spPr bwMode="auto">
                  <a:xfrm>
                    <a:off x="0" y="0"/>
                    <a:ext cx="1245600" cy="122400"/>
                  </a:xfrm>
                  <a:prstGeom prst="rect">
                    <a:avLst/>
                  </a:prstGeom>
                  <a:noFill/>
                </pic:spPr>
              </pic:pic>
            </a:graphicData>
          </a:graphic>
          <wp14:sizeRelH relativeFrom="margin">
            <wp14:pctWidth>0</wp14:pctWidth>
          </wp14:sizeRelH>
          <wp14:sizeRelV relativeFrom="margin">
            <wp14:pctHeight>0</wp14:pctHeight>
          </wp14:sizeRelV>
        </wp:anchor>
      </w:drawing>
    </w:r>
    <w:r w:rsidR="00B52262">
      <w:rPr>
        <w:noProof/>
        <w14:ligatures w14:val="none"/>
      </w:rPr>
      <w:drawing>
        <wp:anchor distT="0" distB="0" distL="114300" distR="114300" simplePos="0" relativeHeight="251671552" behindDoc="0" locked="0" layoutInCell="1" allowOverlap="1" wp14:anchorId="4C1E1794" wp14:editId="397B6CF2">
          <wp:simplePos x="0" y="0"/>
          <wp:positionH relativeFrom="page">
            <wp:align>center</wp:align>
          </wp:positionH>
          <wp:positionV relativeFrom="topMargin">
            <wp:posOffset>575945</wp:posOffset>
          </wp:positionV>
          <wp:extent cx="576000" cy="576000"/>
          <wp:effectExtent l="0" t="0" r="0" b="0"/>
          <wp:wrapNone/>
          <wp:docPr id="1570939636" name="Mercedes-Benz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939636" name="Mercedes-Benz (star)"/>
                  <pic:cNvPicPr>
                    <a:picLocks noChangeAspect="1"/>
                  </pic:cNvPicPr>
                </pic:nvPicPr>
                <pic:blipFill>
                  <a:blip r:embed="rId2"/>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6CB3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2273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6ECE9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936AA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26ED8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E2854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2C21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249B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0E0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7B847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5B0D34"/>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1B87F6A"/>
    <w:multiLevelType w:val="hybridMultilevel"/>
    <w:tmpl w:val="D59E96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4CB5C8D"/>
    <w:multiLevelType w:val="hybridMultilevel"/>
    <w:tmpl w:val="C63C90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8ED0005"/>
    <w:multiLevelType w:val="hybridMultilevel"/>
    <w:tmpl w:val="E9225C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9543B00"/>
    <w:multiLevelType w:val="hybridMultilevel"/>
    <w:tmpl w:val="18DE46CE"/>
    <w:lvl w:ilvl="0" w:tplc="52E4719A">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9C94C41"/>
    <w:multiLevelType w:val="hybridMultilevel"/>
    <w:tmpl w:val="8C483230"/>
    <w:lvl w:ilvl="0" w:tplc="3EB65426">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36F0D1C"/>
    <w:multiLevelType w:val="hybridMultilevel"/>
    <w:tmpl w:val="2F2AC6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7983BE8"/>
    <w:multiLevelType w:val="hybridMultilevel"/>
    <w:tmpl w:val="56D0CC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8FF518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947261E"/>
    <w:multiLevelType w:val="multilevel"/>
    <w:tmpl w:val="0407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6B3C22CB"/>
    <w:multiLevelType w:val="hybridMultilevel"/>
    <w:tmpl w:val="D6E235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6C100091"/>
    <w:multiLevelType w:val="hybridMultilevel"/>
    <w:tmpl w:val="2A349080"/>
    <w:lvl w:ilvl="0" w:tplc="03368AB0">
      <w:start w:val="5"/>
      <w:numFmt w:val="bullet"/>
      <w:pStyle w:val="C04Tablelis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791" w:hanging="360"/>
      </w:pPr>
      <w:rPr>
        <w:rFonts w:ascii="Courier New" w:hAnsi="Courier New" w:cs="Courier New" w:hint="default"/>
      </w:rPr>
    </w:lvl>
    <w:lvl w:ilvl="2" w:tplc="FFFFFFFF" w:tentative="1">
      <w:start w:val="1"/>
      <w:numFmt w:val="bullet"/>
      <w:lvlText w:val=""/>
      <w:lvlJc w:val="left"/>
      <w:pPr>
        <w:ind w:left="2511" w:hanging="360"/>
      </w:pPr>
      <w:rPr>
        <w:rFonts w:ascii="Wingdings" w:hAnsi="Wingdings" w:hint="default"/>
      </w:rPr>
    </w:lvl>
    <w:lvl w:ilvl="3" w:tplc="FFFFFFFF" w:tentative="1">
      <w:start w:val="1"/>
      <w:numFmt w:val="bullet"/>
      <w:lvlText w:val=""/>
      <w:lvlJc w:val="left"/>
      <w:pPr>
        <w:ind w:left="3231" w:hanging="360"/>
      </w:pPr>
      <w:rPr>
        <w:rFonts w:ascii="Symbol" w:hAnsi="Symbol" w:hint="default"/>
      </w:rPr>
    </w:lvl>
    <w:lvl w:ilvl="4" w:tplc="FFFFFFFF" w:tentative="1">
      <w:start w:val="1"/>
      <w:numFmt w:val="bullet"/>
      <w:lvlText w:val="o"/>
      <w:lvlJc w:val="left"/>
      <w:pPr>
        <w:ind w:left="3951" w:hanging="360"/>
      </w:pPr>
      <w:rPr>
        <w:rFonts w:ascii="Courier New" w:hAnsi="Courier New" w:cs="Courier New" w:hint="default"/>
      </w:rPr>
    </w:lvl>
    <w:lvl w:ilvl="5" w:tplc="FFFFFFFF" w:tentative="1">
      <w:start w:val="1"/>
      <w:numFmt w:val="bullet"/>
      <w:lvlText w:val=""/>
      <w:lvlJc w:val="left"/>
      <w:pPr>
        <w:ind w:left="4671" w:hanging="360"/>
      </w:pPr>
      <w:rPr>
        <w:rFonts w:ascii="Wingdings" w:hAnsi="Wingdings" w:hint="default"/>
      </w:rPr>
    </w:lvl>
    <w:lvl w:ilvl="6" w:tplc="FFFFFFFF" w:tentative="1">
      <w:start w:val="1"/>
      <w:numFmt w:val="bullet"/>
      <w:lvlText w:val=""/>
      <w:lvlJc w:val="left"/>
      <w:pPr>
        <w:ind w:left="5391" w:hanging="360"/>
      </w:pPr>
      <w:rPr>
        <w:rFonts w:ascii="Symbol" w:hAnsi="Symbol" w:hint="default"/>
      </w:rPr>
    </w:lvl>
    <w:lvl w:ilvl="7" w:tplc="FFFFFFFF" w:tentative="1">
      <w:start w:val="1"/>
      <w:numFmt w:val="bullet"/>
      <w:lvlText w:val="o"/>
      <w:lvlJc w:val="left"/>
      <w:pPr>
        <w:ind w:left="6111" w:hanging="360"/>
      </w:pPr>
      <w:rPr>
        <w:rFonts w:ascii="Courier New" w:hAnsi="Courier New" w:cs="Courier New" w:hint="default"/>
      </w:rPr>
    </w:lvl>
    <w:lvl w:ilvl="8" w:tplc="FFFFFFFF" w:tentative="1">
      <w:start w:val="1"/>
      <w:numFmt w:val="bullet"/>
      <w:lvlText w:val=""/>
      <w:lvlJc w:val="left"/>
      <w:pPr>
        <w:ind w:left="6831" w:hanging="360"/>
      </w:pPr>
      <w:rPr>
        <w:rFonts w:ascii="Wingdings" w:hAnsi="Wingdings" w:hint="default"/>
      </w:rPr>
    </w:lvl>
  </w:abstractNum>
  <w:abstractNum w:abstractNumId="22" w15:restartNumberingAfterBreak="0">
    <w:nsid w:val="762E091C"/>
    <w:multiLevelType w:val="hybridMultilevel"/>
    <w:tmpl w:val="1A826E5A"/>
    <w:lvl w:ilvl="0" w:tplc="160044BE">
      <w:start w:val="1"/>
      <w:numFmt w:val="bullet"/>
      <w:pStyle w:val="A04List"/>
      <w:lvlText w:val="•"/>
      <w:lvlJc w:val="left"/>
      <w:pPr>
        <w:ind w:left="720" w:hanging="360"/>
      </w:pPr>
      <w:rPr>
        <w:rFonts w:ascii="MB Corpo S Text Office" w:hAnsi="MB Corpo S Text Office" w:hint="default"/>
        <w:b w:val="0"/>
        <w:i w:val="0"/>
        <w:sz w:val="21"/>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3" w15:restartNumberingAfterBreak="0">
    <w:nsid w:val="7F367C9C"/>
    <w:multiLevelType w:val="hybridMultilevel"/>
    <w:tmpl w:val="E856C0D8"/>
    <w:lvl w:ilvl="0" w:tplc="B324DD9E">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38883642">
    <w:abstractNumId w:val="9"/>
  </w:num>
  <w:num w:numId="2" w16cid:durableId="344092966">
    <w:abstractNumId w:val="8"/>
  </w:num>
  <w:num w:numId="3" w16cid:durableId="1138886535">
    <w:abstractNumId w:val="7"/>
  </w:num>
  <w:num w:numId="4" w16cid:durableId="1913737452">
    <w:abstractNumId w:val="6"/>
  </w:num>
  <w:num w:numId="5" w16cid:durableId="203492391">
    <w:abstractNumId w:val="5"/>
  </w:num>
  <w:num w:numId="6" w16cid:durableId="1631936522">
    <w:abstractNumId w:val="4"/>
  </w:num>
  <w:num w:numId="7" w16cid:durableId="854686550">
    <w:abstractNumId w:val="3"/>
  </w:num>
  <w:num w:numId="8" w16cid:durableId="1467312632">
    <w:abstractNumId w:val="2"/>
  </w:num>
  <w:num w:numId="9" w16cid:durableId="952983264">
    <w:abstractNumId w:val="1"/>
  </w:num>
  <w:num w:numId="10" w16cid:durableId="1036735461">
    <w:abstractNumId w:val="0"/>
  </w:num>
  <w:num w:numId="11" w16cid:durableId="1174413334">
    <w:abstractNumId w:val="18"/>
  </w:num>
  <w:num w:numId="12" w16cid:durableId="423838343">
    <w:abstractNumId w:val="10"/>
  </w:num>
  <w:num w:numId="13" w16cid:durableId="1293629408">
    <w:abstractNumId w:val="19"/>
  </w:num>
  <w:num w:numId="14" w16cid:durableId="1237932400">
    <w:abstractNumId w:val="22"/>
  </w:num>
  <w:num w:numId="15" w16cid:durableId="1072124215">
    <w:abstractNumId w:val="23"/>
  </w:num>
  <w:num w:numId="16" w16cid:durableId="1743990120">
    <w:abstractNumId w:val="21"/>
  </w:num>
  <w:num w:numId="17" w16cid:durableId="1086612032">
    <w:abstractNumId w:val="14"/>
  </w:num>
  <w:num w:numId="18" w16cid:durableId="366371384">
    <w:abstractNumId w:val="15"/>
  </w:num>
  <w:num w:numId="19" w16cid:durableId="1019350694">
    <w:abstractNumId w:val="13"/>
  </w:num>
  <w:num w:numId="20" w16cid:durableId="37513682">
    <w:abstractNumId w:val="20"/>
  </w:num>
  <w:num w:numId="21" w16cid:durableId="186140469">
    <w:abstractNumId w:val="11"/>
  </w:num>
  <w:num w:numId="22" w16cid:durableId="860630292">
    <w:abstractNumId w:val="12"/>
  </w:num>
  <w:num w:numId="23" w16cid:durableId="1934361481">
    <w:abstractNumId w:val="17"/>
  </w:num>
  <w:num w:numId="24" w16cid:durableId="16803071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de-DE"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ctiveWritingStyle w:appName="MSWord" w:lang="pl-PL" w:vendorID="64" w:dllVersion="0" w:nlCheck="1" w:checkStyle="0"/>
  <w:proofState w:spelling="clean" w:grammar="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forms"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84F"/>
    <w:rsid w:val="00000C4C"/>
    <w:rsid w:val="00002924"/>
    <w:rsid w:val="00002A81"/>
    <w:rsid w:val="000032E4"/>
    <w:rsid w:val="0000396F"/>
    <w:rsid w:val="000049B1"/>
    <w:rsid w:val="000074CE"/>
    <w:rsid w:val="00010949"/>
    <w:rsid w:val="00011E70"/>
    <w:rsid w:val="0001257B"/>
    <w:rsid w:val="00013835"/>
    <w:rsid w:val="000140ED"/>
    <w:rsid w:val="00014580"/>
    <w:rsid w:val="0002077F"/>
    <w:rsid w:val="0002523C"/>
    <w:rsid w:val="00025CA1"/>
    <w:rsid w:val="0002661E"/>
    <w:rsid w:val="00027B39"/>
    <w:rsid w:val="000333CE"/>
    <w:rsid w:val="00033CCA"/>
    <w:rsid w:val="00034BB9"/>
    <w:rsid w:val="0003739E"/>
    <w:rsid w:val="00044F7C"/>
    <w:rsid w:val="00045A88"/>
    <w:rsid w:val="000474E2"/>
    <w:rsid w:val="000509C6"/>
    <w:rsid w:val="000568EC"/>
    <w:rsid w:val="00056CD0"/>
    <w:rsid w:val="00060985"/>
    <w:rsid w:val="00062AA8"/>
    <w:rsid w:val="000639BC"/>
    <w:rsid w:val="000648CA"/>
    <w:rsid w:val="00066A0F"/>
    <w:rsid w:val="00071A55"/>
    <w:rsid w:val="00072571"/>
    <w:rsid w:val="00073D3F"/>
    <w:rsid w:val="0007651D"/>
    <w:rsid w:val="00081305"/>
    <w:rsid w:val="000819DA"/>
    <w:rsid w:val="00084223"/>
    <w:rsid w:val="00086C76"/>
    <w:rsid w:val="00090E05"/>
    <w:rsid w:val="00092D86"/>
    <w:rsid w:val="00097D07"/>
    <w:rsid w:val="000A50A1"/>
    <w:rsid w:val="000A6302"/>
    <w:rsid w:val="000B0054"/>
    <w:rsid w:val="000B2BF4"/>
    <w:rsid w:val="000C2C40"/>
    <w:rsid w:val="000C30C7"/>
    <w:rsid w:val="000C6A17"/>
    <w:rsid w:val="000C79D9"/>
    <w:rsid w:val="000D1EDA"/>
    <w:rsid w:val="000D4868"/>
    <w:rsid w:val="000D48EC"/>
    <w:rsid w:val="000E139C"/>
    <w:rsid w:val="000E2D2A"/>
    <w:rsid w:val="000E2F84"/>
    <w:rsid w:val="000E368C"/>
    <w:rsid w:val="000E6116"/>
    <w:rsid w:val="000F076B"/>
    <w:rsid w:val="000F13C7"/>
    <w:rsid w:val="000F2712"/>
    <w:rsid w:val="000F3696"/>
    <w:rsid w:val="000F3AA9"/>
    <w:rsid w:val="000F7AE0"/>
    <w:rsid w:val="001026DE"/>
    <w:rsid w:val="001028C6"/>
    <w:rsid w:val="0010646B"/>
    <w:rsid w:val="00106A41"/>
    <w:rsid w:val="0010757F"/>
    <w:rsid w:val="00107F4F"/>
    <w:rsid w:val="00111F9F"/>
    <w:rsid w:val="0011302D"/>
    <w:rsid w:val="00113910"/>
    <w:rsid w:val="001166BE"/>
    <w:rsid w:val="00117941"/>
    <w:rsid w:val="001214B4"/>
    <w:rsid w:val="00121F4E"/>
    <w:rsid w:val="00122D49"/>
    <w:rsid w:val="00123A7C"/>
    <w:rsid w:val="0012549C"/>
    <w:rsid w:val="00125D57"/>
    <w:rsid w:val="001314A1"/>
    <w:rsid w:val="00131A63"/>
    <w:rsid w:val="00141213"/>
    <w:rsid w:val="0015013F"/>
    <w:rsid w:val="00150E8E"/>
    <w:rsid w:val="0015135E"/>
    <w:rsid w:val="00152A03"/>
    <w:rsid w:val="00153588"/>
    <w:rsid w:val="00153F19"/>
    <w:rsid w:val="001545A7"/>
    <w:rsid w:val="00154F96"/>
    <w:rsid w:val="001568A1"/>
    <w:rsid w:val="0015701D"/>
    <w:rsid w:val="00160A4A"/>
    <w:rsid w:val="001625C8"/>
    <w:rsid w:val="0016279C"/>
    <w:rsid w:val="0016553E"/>
    <w:rsid w:val="00170359"/>
    <w:rsid w:val="001756AB"/>
    <w:rsid w:val="0017699C"/>
    <w:rsid w:val="00181283"/>
    <w:rsid w:val="001850C2"/>
    <w:rsid w:val="00185B2E"/>
    <w:rsid w:val="00186D82"/>
    <w:rsid w:val="00187794"/>
    <w:rsid w:val="00187A9D"/>
    <w:rsid w:val="00190106"/>
    <w:rsid w:val="00191B43"/>
    <w:rsid w:val="00193003"/>
    <w:rsid w:val="0019715A"/>
    <w:rsid w:val="001973AB"/>
    <w:rsid w:val="00197D3D"/>
    <w:rsid w:val="001A3EDE"/>
    <w:rsid w:val="001A43D7"/>
    <w:rsid w:val="001A59E4"/>
    <w:rsid w:val="001B0A78"/>
    <w:rsid w:val="001B4781"/>
    <w:rsid w:val="001B5A88"/>
    <w:rsid w:val="001B6F3E"/>
    <w:rsid w:val="001B6FAF"/>
    <w:rsid w:val="001B7945"/>
    <w:rsid w:val="001C1DA5"/>
    <w:rsid w:val="001C39E9"/>
    <w:rsid w:val="001C77C1"/>
    <w:rsid w:val="001D259B"/>
    <w:rsid w:val="001D2EC1"/>
    <w:rsid w:val="001D6C8A"/>
    <w:rsid w:val="001E011E"/>
    <w:rsid w:val="001E061A"/>
    <w:rsid w:val="001E37E4"/>
    <w:rsid w:val="001E4213"/>
    <w:rsid w:val="001E533E"/>
    <w:rsid w:val="001F3272"/>
    <w:rsid w:val="001F4083"/>
    <w:rsid w:val="001F5241"/>
    <w:rsid w:val="001F732C"/>
    <w:rsid w:val="00201DB0"/>
    <w:rsid w:val="00203388"/>
    <w:rsid w:val="0020411A"/>
    <w:rsid w:val="00206138"/>
    <w:rsid w:val="0020712A"/>
    <w:rsid w:val="00213A05"/>
    <w:rsid w:val="00214936"/>
    <w:rsid w:val="00216079"/>
    <w:rsid w:val="0022182A"/>
    <w:rsid w:val="00226CBC"/>
    <w:rsid w:val="00230D64"/>
    <w:rsid w:val="00231436"/>
    <w:rsid w:val="00232705"/>
    <w:rsid w:val="002348CF"/>
    <w:rsid w:val="00235B71"/>
    <w:rsid w:val="00240590"/>
    <w:rsid w:val="002432DF"/>
    <w:rsid w:val="0024567E"/>
    <w:rsid w:val="00246693"/>
    <w:rsid w:val="00246F69"/>
    <w:rsid w:val="00251B64"/>
    <w:rsid w:val="00252207"/>
    <w:rsid w:val="00254135"/>
    <w:rsid w:val="00254288"/>
    <w:rsid w:val="0025510D"/>
    <w:rsid w:val="002622FF"/>
    <w:rsid w:val="00262878"/>
    <w:rsid w:val="0026510D"/>
    <w:rsid w:val="0026527D"/>
    <w:rsid w:val="0026566D"/>
    <w:rsid w:val="00266D93"/>
    <w:rsid w:val="00267E79"/>
    <w:rsid w:val="00270D6E"/>
    <w:rsid w:val="00271933"/>
    <w:rsid w:val="002721B5"/>
    <w:rsid w:val="002724F8"/>
    <w:rsid w:val="00273DB9"/>
    <w:rsid w:val="00280030"/>
    <w:rsid w:val="00280C66"/>
    <w:rsid w:val="002842CD"/>
    <w:rsid w:val="0029326C"/>
    <w:rsid w:val="00294B0D"/>
    <w:rsid w:val="002960B5"/>
    <w:rsid w:val="002970A8"/>
    <w:rsid w:val="002B27E5"/>
    <w:rsid w:val="002B2ADC"/>
    <w:rsid w:val="002B3A8B"/>
    <w:rsid w:val="002B536C"/>
    <w:rsid w:val="002C39C7"/>
    <w:rsid w:val="002D0630"/>
    <w:rsid w:val="002D2341"/>
    <w:rsid w:val="002D3D23"/>
    <w:rsid w:val="002E2080"/>
    <w:rsid w:val="002E7B9B"/>
    <w:rsid w:val="002F0252"/>
    <w:rsid w:val="002F3FEF"/>
    <w:rsid w:val="002F7BB2"/>
    <w:rsid w:val="00300181"/>
    <w:rsid w:val="0030635E"/>
    <w:rsid w:val="003064B1"/>
    <w:rsid w:val="003144C7"/>
    <w:rsid w:val="00315D0A"/>
    <w:rsid w:val="003161CC"/>
    <w:rsid w:val="00316C47"/>
    <w:rsid w:val="00317376"/>
    <w:rsid w:val="00317769"/>
    <w:rsid w:val="00317867"/>
    <w:rsid w:val="00324C6D"/>
    <w:rsid w:val="0033099A"/>
    <w:rsid w:val="00331EB3"/>
    <w:rsid w:val="00332C72"/>
    <w:rsid w:val="003355C6"/>
    <w:rsid w:val="0033780C"/>
    <w:rsid w:val="00342034"/>
    <w:rsid w:val="003444CD"/>
    <w:rsid w:val="003478CD"/>
    <w:rsid w:val="00351301"/>
    <w:rsid w:val="003515A8"/>
    <w:rsid w:val="00353ABF"/>
    <w:rsid w:val="00355E21"/>
    <w:rsid w:val="00357746"/>
    <w:rsid w:val="00360545"/>
    <w:rsid w:val="00365832"/>
    <w:rsid w:val="00365E7A"/>
    <w:rsid w:val="0036666A"/>
    <w:rsid w:val="0036672E"/>
    <w:rsid w:val="00370B20"/>
    <w:rsid w:val="003721C5"/>
    <w:rsid w:val="003747EB"/>
    <w:rsid w:val="00374CCB"/>
    <w:rsid w:val="003753CD"/>
    <w:rsid w:val="00382D93"/>
    <w:rsid w:val="00383033"/>
    <w:rsid w:val="00383CD5"/>
    <w:rsid w:val="0038797C"/>
    <w:rsid w:val="00391CCB"/>
    <w:rsid w:val="00394ADB"/>
    <w:rsid w:val="003967EA"/>
    <w:rsid w:val="003968AF"/>
    <w:rsid w:val="003A0038"/>
    <w:rsid w:val="003A0B70"/>
    <w:rsid w:val="003A2CEB"/>
    <w:rsid w:val="003A50A8"/>
    <w:rsid w:val="003B02B1"/>
    <w:rsid w:val="003B12CF"/>
    <w:rsid w:val="003B45D3"/>
    <w:rsid w:val="003B4FEB"/>
    <w:rsid w:val="003B5A16"/>
    <w:rsid w:val="003B5C4C"/>
    <w:rsid w:val="003B79A4"/>
    <w:rsid w:val="003B7A24"/>
    <w:rsid w:val="003C31E9"/>
    <w:rsid w:val="003C69A3"/>
    <w:rsid w:val="003D07BA"/>
    <w:rsid w:val="003D1AC2"/>
    <w:rsid w:val="003D6A50"/>
    <w:rsid w:val="003D7575"/>
    <w:rsid w:val="003E17A7"/>
    <w:rsid w:val="003E19F3"/>
    <w:rsid w:val="003F0C76"/>
    <w:rsid w:val="003F220A"/>
    <w:rsid w:val="003F33E4"/>
    <w:rsid w:val="00402DAA"/>
    <w:rsid w:val="00405B41"/>
    <w:rsid w:val="00405C90"/>
    <w:rsid w:val="00405C9C"/>
    <w:rsid w:val="0040619F"/>
    <w:rsid w:val="00406312"/>
    <w:rsid w:val="004078C9"/>
    <w:rsid w:val="004078F5"/>
    <w:rsid w:val="0041163E"/>
    <w:rsid w:val="0042066D"/>
    <w:rsid w:val="004212D6"/>
    <w:rsid w:val="0042210D"/>
    <w:rsid w:val="00423F78"/>
    <w:rsid w:val="00425284"/>
    <w:rsid w:val="00433474"/>
    <w:rsid w:val="004361F4"/>
    <w:rsid w:val="004377ED"/>
    <w:rsid w:val="00437FE0"/>
    <w:rsid w:val="0044160E"/>
    <w:rsid w:val="004448E7"/>
    <w:rsid w:val="00445941"/>
    <w:rsid w:val="00446715"/>
    <w:rsid w:val="00452239"/>
    <w:rsid w:val="0045295D"/>
    <w:rsid w:val="00454936"/>
    <w:rsid w:val="0045791F"/>
    <w:rsid w:val="004758D3"/>
    <w:rsid w:val="004841EA"/>
    <w:rsid w:val="004847DA"/>
    <w:rsid w:val="00485E60"/>
    <w:rsid w:val="00486711"/>
    <w:rsid w:val="00492F19"/>
    <w:rsid w:val="00496814"/>
    <w:rsid w:val="00497BF5"/>
    <w:rsid w:val="004A30DF"/>
    <w:rsid w:val="004B4319"/>
    <w:rsid w:val="004B4913"/>
    <w:rsid w:val="004B7A02"/>
    <w:rsid w:val="004C03FA"/>
    <w:rsid w:val="004C1401"/>
    <w:rsid w:val="004C3021"/>
    <w:rsid w:val="004C4652"/>
    <w:rsid w:val="004C5B6A"/>
    <w:rsid w:val="004D0E9C"/>
    <w:rsid w:val="004D3DAC"/>
    <w:rsid w:val="004D6A8E"/>
    <w:rsid w:val="004E0CD1"/>
    <w:rsid w:val="004E1AF7"/>
    <w:rsid w:val="004E20D2"/>
    <w:rsid w:val="004E46E1"/>
    <w:rsid w:val="004E5B7C"/>
    <w:rsid w:val="004E6836"/>
    <w:rsid w:val="004F2D9F"/>
    <w:rsid w:val="004F34DB"/>
    <w:rsid w:val="00502D36"/>
    <w:rsid w:val="00503DF8"/>
    <w:rsid w:val="00506D69"/>
    <w:rsid w:val="00510CAC"/>
    <w:rsid w:val="00510DD5"/>
    <w:rsid w:val="00511D8D"/>
    <w:rsid w:val="00520E0E"/>
    <w:rsid w:val="00522D21"/>
    <w:rsid w:val="00522F31"/>
    <w:rsid w:val="0052355C"/>
    <w:rsid w:val="00523E64"/>
    <w:rsid w:val="00524941"/>
    <w:rsid w:val="00525B17"/>
    <w:rsid w:val="005339E6"/>
    <w:rsid w:val="00533E32"/>
    <w:rsid w:val="005375EC"/>
    <w:rsid w:val="0054475C"/>
    <w:rsid w:val="00546638"/>
    <w:rsid w:val="00546E67"/>
    <w:rsid w:val="0055129C"/>
    <w:rsid w:val="00551642"/>
    <w:rsid w:val="00553270"/>
    <w:rsid w:val="0056117D"/>
    <w:rsid w:val="005612D3"/>
    <w:rsid w:val="00570A1F"/>
    <w:rsid w:val="00572FED"/>
    <w:rsid w:val="00576EC6"/>
    <w:rsid w:val="005778E0"/>
    <w:rsid w:val="00577A77"/>
    <w:rsid w:val="00580489"/>
    <w:rsid w:val="0058144F"/>
    <w:rsid w:val="0058168D"/>
    <w:rsid w:val="00581E50"/>
    <w:rsid w:val="00583736"/>
    <w:rsid w:val="00586DA1"/>
    <w:rsid w:val="0059038F"/>
    <w:rsid w:val="00591A18"/>
    <w:rsid w:val="00591BBD"/>
    <w:rsid w:val="00591CA8"/>
    <w:rsid w:val="00595B78"/>
    <w:rsid w:val="0059730C"/>
    <w:rsid w:val="005A64E1"/>
    <w:rsid w:val="005A7AF9"/>
    <w:rsid w:val="005B0728"/>
    <w:rsid w:val="005C0ED8"/>
    <w:rsid w:val="005C2664"/>
    <w:rsid w:val="005C297B"/>
    <w:rsid w:val="005C2ECA"/>
    <w:rsid w:val="005C4F7C"/>
    <w:rsid w:val="005C6FDD"/>
    <w:rsid w:val="005D44ED"/>
    <w:rsid w:val="005D4EC7"/>
    <w:rsid w:val="005D7DBF"/>
    <w:rsid w:val="005E279E"/>
    <w:rsid w:val="005E3C21"/>
    <w:rsid w:val="005E4519"/>
    <w:rsid w:val="005E4752"/>
    <w:rsid w:val="005E6CF4"/>
    <w:rsid w:val="005E7509"/>
    <w:rsid w:val="005F4333"/>
    <w:rsid w:val="005F6D0C"/>
    <w:rsid w:val="005F7E34"/>
    <w:rsid w:val="006001EE"/>
    <w:rsid w:val="006036EB"/>
    <w:rsid w:val="00604334"/>
    <w:rsid w:val="006044F1"/>
    <w:rsid w:val="0060538A"/>
    <w:rsid w:val="00612519"/>
    <w:rsid w:val="0061326A"/>
    <w:rsid w:val="0061567D"/>
    <w:rsid w:val="006377AF"/>
    <w:rsid w:val="00642232"/>
    <w:rsid w:val="00645312"/>
    <w:rsid w:val="00645A3E"/>
    <w:rsid w:val="00645BBA"/>
    <w:rsid w:val="00645E6A"/>
    <w:rsid w:val="0064602D"/>
    <w:rsid w:val="0065282E"/>
    <w:rsid w:val="0065651F"/>
    <w:rsid w:val="0066070D"/>
    <w:rsid w:val="006619AF"/>
    <w:rsid w:val="0066336F"/>
    <w:rsid w:val="006645A2"/>
    <w:rsid w:val="00664D0C"/>
    <w:rsid w:val="00666B12"/>
    <w:rsid w:val="00667DC0"/>
    <w:rsid w:val="00670FB0"/>
    <w:rsid w:val="00671643"/>
    <w:rsid w:val="00677FEA"/>
    <w:rsid w:val="00680A31"/>
    <w:rsid w:val="00680A7F"/>
    <w:rsid w:val="00690BC6"/>
    <w:rsid w:val="00692D84"/>
    <w:rsid w:val="00692F9C"/>
    <w:rsid w:val="00694F37"/>
    <w:rsid w:val="00697428"/>
    <w:rsid w:val="006A4EFD"/>
    <w:rsid w:val="006A6374"/>
    <w:rsid w:val="006B13CE"/>
    <w:rsid w:val="006C14AB"/>
    <w:rsid w:val="006C1739"/>
    <w:rsid w:val="006C1F25"/>
    <w:rsid w:val="006C2C20"/>
    <w:rsid w:val="006C3353"/>
    <w:rsid w:val="006C3897"/>
    <w:rsid w:val="006D083D"/>
    <w:rsid w:val="006D2A3A"/>
    <w:rsid w:val="006D5957"/>
    <w:rsid w:val="006D60CC"/>
    <w:rsid w:val="006D74F1"/>
    <w:rsid w:val="006E0CAC"/>
    <w:rsid w:val="006E0EB1"/>
    <w:rsid w:val="006E1452"/>
    <w:rsid w:val="006E36FD"/>
    <w:rsid w:val="006E44F3"/>
    <w:rsid w:val="006F0D8C"/>
    <w:rsid w:val="006F2918"/>
    <w:rsid w:val="006F4B8F"/>
    <w:rsid w:val="006F568D"/>
    <w:rsid w:val="006F614B"/>
    <w:rsid w:val="006F6411"/>
    <w:rsid w:val="006F704D"/>
    <w:rsid w:val="006F71DC"/>
    <w:rsid w:val="006F72BE"/>
    <w:rsid w:val="006F7C58"/>
    <w:rsid w:val="007130DA"/>
    <w:rsid w:val="007147DB"/>
    <w:rsid w:val="0072046B"/>
    <w:rsid w:val="00723E4B"/>
    <w:rsid w:val="0072713E"/>
    <w:rsid w:val="00734F3B"/>
    <w:rsid w:val="00735384"/>
    <w:rsid w:val="00736485"/>
    <w:rsid w:val="007423F4"/>
    <w:rsid w:val="007452D3"/>
    <w:rsid w:val="00747ADB"/>
    <w:rsid w:val="00750754"/>
    <w:rsid w:val="00751366"/>
    <w:rsid w:val="007522E6"/>
    <w:rsid w:val="00755141"/>
    <w:rsid w:val="00755539"/>
    <w:rsid w:val="007611D7"/>
    <w:rsid w:val="007612C0"/>
    <w:rsid w:val="00764B8C"/>
    <w:rsid w:val="00765AA2"/>
    <w:rsid w:val="00766C52"/>
    <w:rsid w:val="00772011"/>
    <w:rsid w:val="00773FD7"/>
    <w:rsid w:val="00775FC6"/>
    <w:rsid w:val="00776BE1"/>
    <w:rsid w:val="00777BE2"/>
    <w:rsid w:val="00780655"/>
    <w:rsid w:val="007834FE"/>
    <w:rsid w:val="00792383"/>
    <w:rsid w:val="00792A1E"/>
    <w:rsid w:val="00795261"/>
    <w:rsid w:val="00795C72"/>
    <w:rsid w:val="00796291"/>
    <w:rsid w:val="007A08B2"/>
    <w:rsid w:val="007A399D"/>
    <w:rsid w:val="007A42BE"/>
    <w:rsid w:val="007A460B"/>
    <w:rsid w:val="007A4C52"/>
    <w:rsid w:val="007A585F"/>
    <w:rsid w:val="007B2421"/>
    <w:rsid w:val="007B7159"/>
    <w:rsid w:val="007C1A9B"/>
    <w:rsid w:val="007C6AB5"/>
    <w:rsid w:val="007C71CD"/>
    <w:rsid w:val="007D1DC5"/>
    <w:rsid w:val="007D1E52"/>
    <w:rsid w:val="007D6C3E"/>
    <w:rsid w:val="007E192F"/>
    <w:rsid w:val="007E234D"/>
    <w:rsid w:val="007E2854"/>
    <w:rsid w:val="007E3F4D"/>
    <w:rsid w:val="007E639B"/>
    <w:rsid w:val="007E6767"/>
    <w:rsid w:val="007E78A9"/>
    <w:rsid w:val="007F0784"/>
    <w:rsid w:val="007F4CE1"/>
    <w:rsid w:val="007F63C8"/>
    <w:rsid w:val="007F6D8D"/>
    <w:rsid w:val="007F764F"/>
    <w:rsid w:val="00801F2E"/>
    <w:rsid w:val="00803B73"/>
    <w:rsid w:val="00807359"/>
    <w:rsid w:val="00807BEC"/>
    <w:rsid w:val="00811EA6"/>
    <w:rsid w:val="00813827"/>
    <w:rsid w:val="00815703"/>
    <w:rsid w:val="00825BD0"/>
    <w:rsid w:val="00826601"/>
    <w:rsid w:val="008279EE"/>
    <w:rsid w:val="00833242"/>
    <w:rsid w:val="00833778"/>
    <w:rsid w:val="008339AC"/>
    <w:rsid w:val="00836FD4"/>
    <w:rsid w:val="00840ED5"/>
    <w:rsid w:val="00840EFC"/>
    <w:rsid w:val="00841B92"/>
    <w:rsid w:val="00841EBE"/>
    <w:rsid w:val="00842E87"/>
    <w:rsid w:val="008436BE"/>
    <w:rsid w:val="00844D44"/>
    <w:rsid w:val="00846E20"/>
    <w:rsid w:val="00847830"/>
    <w:rsid w:val="00851AD4"/>
    <w:rsid w:val="0085348E"/>
    <w:rsid w:val="00857007"/>
    <w:rsid w:val="00864B06"/>
    <w:rsid w:val="00873D60"/>
    <w:rsid w:val="008802EC"/>
    <w:rsid w:val="00887DB3"/>
    <w:rsid w:val="0089037F"/>
    <w:rsid w:val="008916E5"/>
    <w:rsid w:val="0089244B"/>
    <w:rsid w:val="00893E3B"/>
    <w:rsid w:val="0089446D"/>
    <w:rsid w:val="008945B3"/>
    <w:rsid w:val="00894B35"/>
    <w:rsid w:val="00895273"/>
    <w:rsid w:val="008A1B08"/>
    <w:rsid w:val="008A7B99"/>
    <w:rsid w:val="008B1246"/>
    <w:rsid w:val="008B1CCB"/>
    <w:rsid w:val="008B1E6E"/>
    <w:rsid w:val="008B200A"/>
    <w:rsid w:val="008B41E6"/>
    <w:rsid w:val="008B7A32"/>
    <w:rsid w:val="008C084F"/>
    <w:rsid w:val="008C2ABD"/>
    <w:rsid w:val="008C37ED"/>
    <w:rsid w:val="008C6F1C"/>
    <w:rsid w:val="008D2015"/>
    <w:rsid w:val="008D2A82"/>
    <w:rsid w:val="008D4423"/>
    <w:rsid w:val="008D5362"/>
    <w:rsid w:val="008E0612"/>
    <w:rsid w:val="008E2E2F"/>
    <w:rsid w:val="008E4990"/>
    <w:rsid w:val="008E4F5F"/>
    <w:rsid w:val="008E5A4E"/>
    <w:rsid w:val="008F04DD"/>
    <w:rsid w:val="008F250C"/>
    <w:rsid w:val="009002A6"/>
    <w:rsid w:val="00902810"/>
    <w:rsid w:val="009028E8"/>
    <w:rsid w:val="00904A93"/>
    <w:rsid w:val="0090622A"/>
    <w:rsid w:val="00910E90"/>
    <w:rsid w:val="00912754"/>
    <w:rsid w:val="00913FB5"/>
    <w:rsid w:val="00915F61"/>
    <w:rsid w:val="009209A2"/>
    <w:rsid w:val="009220D9"/>
    <w:rsid w:val="009242CE"/>
    <w:rsid w:val="0092440B"/>
    <w:rsid w:val="00924457"/>
    <w:rsid w:val="00924B60"/>
    <w:rsid w:val="00926055"/>
    <w:rsid w:val="00933795"/>
    <w:rsid w:val="00943382"/>
    <w:rsid w:val="00944D03"/>
    <w:rsid w:val="00952773"/>
    <w:rsid w:val="00953742"/>
    <w:rsid w:val="009559A9"/>
    <w:rsid w:val="009604B3"/>
    <w:rsid w:val="00971B98"/>
    <w:rsid w:val="009721C3"/>
    <w:rsid w:val="00972E25"/>
    <w:rsid w:val="00974D35"/>
    <w:rsid w:val="00976193"/>
    <w:rsid w:val="00980517"/>
    <w:rsid w:val="0098062B"/>
    <w:rsid w:val="0098338D"/>
    <w:rsid w:val="00983DD0"/>
    <w:rsid w:val="00985105"/>
    <w:rsid w:val="0098673F"/>
    <w:rsid w:val="00994687"/>
    <w:rsid w:val="00997499"/>
    <w:rsid w:val="0099779D"/>
    <w:rsid w:val="00997B60"/>
    <w:rsid w:val="009A066A"/>
    <w:rsid w:val="009A1A64"/>
    <w:rsid w:val="009A2EF3"/>
    <w:rsid w:val="009A31B2"/>
    <w:rsid w:val="009A68A1"/>
    <w:rsid w:val="009B05B9"/>
    <w:rsid w:val="009B1A81"/>
    <w:rsid w:val="009B2E34"/>
    <w:rsid w:val="009B33E2"/>
    <w:rsid w:val="009B4521"/>
    <w:rsid w:val="009B581A"/>
    <w:rsid w:val="009B64F5"/>
    <w:rsid w:val="009B67F5"/>
    <w:rsid w:val="009C0185"/>
    <w:rsid w:val="009C06B2"/>
    <w:rsid w:val="009C3392"/>
    <w:rsid w:val="009C6072"/>
    <w:rsid w:val="009C6C28"/>
    <w:rsid w:val="009D3BA3"/>
    <w:rsid w:val="009D636C"/>
    <w:rsid w:val="009E21EE"/>
    <w:rsid w:val="009E2BC8"/>
    <w:rsid w:val="009E33E5"/>
    <w:rsid w:val="009F23C6"/>
    <w:rsid w:val="00A00AD6"/>
    <w:rsid w:val="00A039F0"/>
    <w:rsid w:val="00A04319"/>
    <w:rsid w:val="00A04FEF"/>
    <w:rsid w:val="00A10546"/>
    <w:rsid w:val="00A10EA8"/>
    <w:rsid w:val="00A23C01"/>
    <w:rsid w:val="00A275F1"/>
    <w:rsid w:val="00A36956"/>
    <w:rsid w:val="00A403E4"/>
    <w:rsid w:val="00A46E60"/>
    <w:rsid w:val="00A46E66"/>
    <w:rsid w:val="00A502E5"/>
    <w:rsid w:val="00A50982"/>
    <w:rsid w:val="00A51E23"/>
    <w:rsid w:val="00A527C4"/>
    <w:rsid w:val="00A5566F"/>
    <w:rsid w:val="00A562EF"/>
    <w:rsid w:val="00A6352A"/>
    <w:rsid w:val="00A64E47"/>
    <w:rsid w:val="00A66106"/>
    <w:rsid w:val="00A6687C"/>
    <w:rsid w:val="00A669D4"/>
    <w:rsid w:val="00A66FF9"/>
    <w:rsid w:val="00A6715B"/>
    <w:rsid w:val="00A72322"/>
    <w:rsid w:val="00A7361A"/>
    <w:rsid w:val="00A73819"/>
    <w:rsid w:val="00A73915"/>
    <w:rsid w:val="00A803CC"/>
    <w:rsid w:val="00A816D4"/>
    <w:rsid w:val="00A84CC9"/>
    <w:rsid w:val="00A84E81"/>
    <w:rsid w:val="00A90416"/>
    <w:rsid w:val="00A916A2"/>
    <w:rsid w:val="00A94F62"/>
    <w:rsid w:val="00A960A2"/>
    <w:rsid w:val="00AA3443"/>
    <w:rsid w:val="00AA633D"/>
    <w:rsid w:val="00AB10EF"/>
    <w:rsid w:val="00AB11B3"/>
    <w:rsid w:val="00AB353F"/>
    <w:rsid w:val="00AB5136"/>
    <w:rsid w:val="00AB54BE"/>
    <w:rsid w:val="00AB7208"/>
    <w:rsid w:val="00AB78C7"/>
    <w:rsid w:val="00AC0F23"/>
    <w:rsid w:val="00AC41DD"/>
    <w:rsid w:val="00AC5CD4"/>
    <w:rsid w:val="00AC6018"/>
    <w:rsid w:val="00AC7987"/>
    <w:rsid w:val="00AD56CA"/>
    <w:rsid w:val="00AD57E0"/>
    <w:rsid w:val="00AD765C"/>
    <w:rsid w:val="00AD766B"/>
    <w:rsid w:val="00AE080D"/>
    <w:rsid w:val="00AE29F9"/>
    <w:rsid w:val="00AF3162"/>
    <w:rsid w:val="00AF437B"/>
    <w:rsid w:val="00AF4EB8"/>
    <w:rsid w:val="00AF53AD"/>
    <w:rsid w:val="00AF66FE"/>
    <w:rsid w:val="00B005CA"/>
    <w:rsid w:val="00B00F20"/>
    <w:rsid w:val="00B02746"/>
    <w:rsid w:val="00B03193"/>
    <w:rsid w:val="00B0358E"/>
    <w:rsid w:val="00B05176"/>
    <w:rsid w:val="00B05C62"/>
    <w:rsid w:val="00B05F07"/>
    <w:rsid w:val="00B06DB1"/>
    <w:rsid w:val="00B11D01"/>
    <w:rsid w:val="00B137E5"/>
    <w:rsid w:val="00B139D0"/>
    <w:rsid w:val="00B15F9D"/>
    <w:rsid w:val="00B2032C"/>
    <w:rsid w:val="00B224BF"/>
    <w:rsid w:val="00B22993"/>
    <w:rsid w:val="00B24199"/>
    <w:rsid w:val="00B253B8"/>
    <w:rsid w:val="00B25BEE"/>
    <w:rsid w:val="00B260AC"/>
    <w:rsid w:val="00B264EF"/>
    <w:rsid w:val="00B302A3"/>
    <w:rsid w:val="00B315F7"/>
    <w:rsid w:val="00B32FDF"/>
    <w:rsid w:val="00B33A91"/>
    <w:rsid w:val="00B35897"/>
    <w:rsid w:val="00B35A15"/>
    <w:rsid w:val="00B42491"/>
    <w:rsid w:val="00B44208"/>
    <w:rsid w:val="00B44A8F"/>
    <w:rsid w:val="00B46108"/>
    <w:rsid w:val="00B52262"/>
    <w:rsid w:val="00B541E7"/>
    <w:rsid w:val="00B57555"/>
    <w:rsid w:val="00B61DF2"/>
    <w:rsid w:val="00B63C2B"/>
    <w:rsid w:val="00B65107"/>
    <w:rsid w:val="00B652A0"/>
    <w:rsid w:val="00B67046"/>
    <w:rsid w:val="00B71833"/>
    <w:rsid w:val="00B76E24"/>
    <w:rsid w:val="00B825E3"/>
    <w:rsid w:val="00B82A83"/>
    <w:rsid w:val="00B8621E"/>
    <w:rsid w:val="00BA3449"/>
    <w:rsid w:val="00BA7D20"/>
    <w:rsid w:val="00BB384F"/>
    <w:rsid w:val="00BB4A94"/>
    <w:rsid w:val="00BB5469"/>
    <w:rsid w:val="00BB66AE"/>
    <w:rsid w:val="00BB70F7"/>
    <w:rsid w:val="00BC0F8A"/>
    <w:rsid w:val="00BC2F38"/>
    <w:rsid w:val="00BC3DA8"/>
    <w:rsid w:val="00BC4124"/>
    <w:rsid w:val="00BC4438"/>
    <w:rsid w:val="00BC4B06"/>
    <w:rsid w:val="00BC69B6"/>
    <w:rsid w:val="00BC6F48"/>
    <w:rsid w:val="00BD2AB4"/>
    <w:rsid w:val="00BD314B"/>
    <w:rsid w:val="00BD41EF"/>
    <w:rsid w:val="00BD63E4"/>
    <w:rsid w:val="00BD6D2E"/>
    <w:rsid w:val="00BE4E62"/>
    <w:rsid w:val="00BE5385"/>
    <w:rsid w:val="00BE53D1"/>
    <w:rsid w:val="00BE61B4"/>
    <w:rsid w:val="00BE66FE"/>
    <w:rsid w:val="00BE6D6E"/>
    <w:rsid w:val="00BE7D57"/>
    <w:rsid w:val="00BF1286"/>
    <w:rsid w:val="00BF5714"/>
    <w:rsid w:val="00BF6817"/>
    <w:rsid w:val="00BF7FB9"/>
    <w:rsid w:val="00C00C07"/>
    <w:rsid w:val="00C0309D"/>
    <w:rsid w:val="00C03EBF"/>
    <w:rsid w:val="00C0478C"/>
    <w:rsid w:val="00C11724"/>
    <w:rsid w:val="00C12E5D"/>
    <w:rsid w:val="00C155C1"/>
    <w:rsid w:val="00C16186"/>
    <w:rsid w:val="00C2137E"/>
    <w:rsid w:val="00C2359F"/>
    <w:rsid w:val="00C23FA9"/>
    <w:rsid w:val="00C30150"/>
    <w:rsid w:val="00C303A7"/>
    <w:rsid w:val="00C35771"/>
    <w:rsid w:val="00C3604C"/>
    <w:rsid w:val="00C36CE9"/>
    <w:rsid w:val="00C376AE"/>
    <w:rsid w:val="00C41E7E"/>
    <w:rsid w:val="00C502BF"/>
    <w:rsid w:val="00C50964"/>
    <w:rsid w:val="00C51AAC"/>
    <w:rsid w:val="00C5528C"/>
    <w:rsid w:val="00C555D6"/>
    <w:rsid w:val="00C56760"/>
    <w:rsid w:val="00C610C8"/>
    <w:rsid w:val="00C629D7"/>
    <w:rsid w:val="00C62D3A"/>
    <w:rsid w:val="00C67B7D"/>
    <w:rsid w:val="00C72C32"/>
    <w:rsid w:val="00C736DD"/>
    <w:rsid w:val="00C76248"/>
    <w:rsid w:val="00C802AF"/>
    <w:rsid w:val="00C80CD2"/>
    <w:rsid w:val="00C82846"/>
    <w:rsid w:val="00C8291A"/>
    <w:rsid w:val="00C82F7D"/>
    <w:rsid w:val="00C92A02"/>
    <w:rsid w:val="00C931CB"/>
    <w:rsid w:val="00C9478C"/>
    <w:rsid w:val="00C97106"/>
    <w:rsid w:val="00C97DBF"/>
    <w:rsid w:val="00CA03C0"/>
    <w:rsid w:val="00CA3EE8"/>
    <w:rsid w:val="00CA4C07"/>
    <w:rsid w:val="00CB071C"/>
    <w:rsid w:val="00CB078D"/>
    <w:rsid w:val="00CB3180"/>
    <w:rsid w:val="00CB3279"/>
    <w:rsid w:val="00CB3AC3"/>
    <w:rsid w:val="00CB4B83"/>
    <w:rsid w:val="00CB67CF"/>
    <w:rsid w:val="00CC04D6"/>
    <w:rsid w:val="00CC2C75"/>
    <w:rsid w:val="00CC33F5"/>
    <w:rsid w:val="00CC45E9"/>
    <w:rsid w:val="00CC6489"/>
    <w:rsid w:val="00CC70B6"/>
    <w:rsid w:val="00CD3FEE"/>
    <w:rsid w:val="00CD5C70"/>
    <w:rsid w:val="00CD5E26"/>
    <w:rsid w:val="00CE140F"/>
    <w:rsid w:val="00CE355A"/>
    <w:rsid w:val="00CE44EB"/>
    <w:rsid w:val="00CE4E84"/>
    <w:rsid w:val="00CE6AF5"/>
    <w:rsid w:val="00CE72A3"/>
    <w:rsid w:val="00CF0094"/>
    <w:rsid w:val="00CF1250"/>
    <w:rsid w:val="00CF141F"/>
    <w:rsid w:val="00CF3689"/>
    <w:rsid w:val="00CF4B96"/>
    <w:rsid w:val="00D07911"/>
    <w:rsid w:val="00D105B8"/>
    <w:rsid w:val="00D12823"/>
    <w:rsid w:val="00D12FAD"/>
    <w:rsid w:val="00D1395F"/>
    <w:rsid w:val="00D141B6"/>
    <w:rsid w:val="00D15379"/>
    <w:rsid w:val="00D22F82"/>
    <w:rsid w:val="00D23477"/>
    <w:rsid w:val="00D2516E"/>
    <w:rsid w:val="00D2660A"/>
    <w:rsid w:val="00D303BC"/>
    <w:rsid w:val="00D31C54"/>
    <w:rsid w:val="00D31DEA"/>
    <w:rsid w:val="00D33A11"/>
    <w:rsid w:val="00D43D11"/>
    <w:rsid w:val="00D44B7F"/>
    <w:rsid w:val="00D44EB1"/>
    <w:rsid w:val="00D64020"/>
    <w:rsid w:val="00D64061"/>
    <w:rsid w:val="00D64810"/>
    <w:rsid w:val="00D65F70"/>
    <w:rsid w:val="00D667E8"/>
    <w:rsid w:val="00D703A9"/>
    <w:rsid w:val="00D70DF9"/>
    <w:rsid w:val="00D72334"/>
    <w:rsid w:val="00D76CF9"/>
    <w:rsid w:val="00D77C62"/>
    <w:rsid w:val="00D80E6D"/>
    <w:rsid w:val="00D854EC"/>
    <w:rsid w:val="00D91E61"/>
    <w:rsid w:val="00D94947"/>
    <w:rsid w:val="00D94976"/>
    <w:rsid w:val="00DA06EA"/>
    <w:rsid w:val="00DA4052"/>
    <w:rsid w:val="00DA4F9E"/>
    <w:rsid w:val="00DA5DE7"/>
    <w:rsid w:val="00DB48DE"/>
    <w:rsid w:val="00DB5174"/>
    <w:rsid w:val="00DC0246"/>
    <w:rsid w:val="00DC0D6A"/>
    <w:rsid w:val="00DC2377"/>
    <w:rsid w:val="00DD1220"/>
    <w:rsid w:val="00DD2570"/>
    <w:rsid w:val="00DD35EF"/>
    <w:rsid w:val="00DD3CD8"/>
    <w:rsid w:val="00DD3E39"/>
    <w:rsid w:val="00DD3F2C"/>
    <w:rsid w:val="00DD6F38"/>
    <w:rsid w:val="00DE28B1"/>
    <w:rsid w:val="00DE33C3"/>
    <w:rsid w:val="00DE38D0"/>
    <w:rsid w:val="00DE4DE9"/>
    <w:rsid w:val="00DE6F81"/>
    <w:rsid w:val="00DE7325"/>
    <w:rsid w:val="00DF12CE"/>
    <w:rsid w:val="00DF2644"/>
    <w:rsid w:val="00DF39A8"/>
    <w:rsid w:val="00E008BE"/>
    <w:rsid w:val="00E019A2"/>
    <w:rsid w:val="00E02592"/>
    <w:rsid w:val="00E06C8B"/>
    <w:rsid w:val="00E070B7"/>
    <w:rsid w:val="00E10B6E"/>
    <w:rsid w:val="00E132A3"/>
    <w:rsid w:val="00E14504"/>
    <w:rsid w:val="00E20879"/>
    <w:rsid w:val="00E22E0B"/>
    <w:rsid w:val="00E23414"/>
    <w:rsid w:val="00E26611"/>
    <w:rsid w:val="00E26AF3"/>
    <w:rsid w:val="00E27646"/>
    <w:rsid w:val="00E41226"/>
    <w:rsid w:val="00E433E0"/>
    <w:rsid w:val="00E43787"/>
    <w:rsid w:val="00E43E42"/>
    <w:rsid w:val="00E446B6"/>
    <w:rsid w:val="00E44CD5"/>
    <w:rsid w:val="00E44DB7"/>
    <w:rsid w:val="00E45D59"/>
    <w:rsid w:val="00E510FE"/>
    <w:rsid w:val="00E51DD5"/>
    <w:rsid w:val="00E5424F"/>
    <w:rsid w:val="00E61884"/>
    <w:rsid w:val="00E647F8"/>
    <w:rsid w:val="00E675DA"/>
    <w:rsid w:val="00E67E62"/>
    <w:rsid w:val="00E73040"/>
    <w:rsid w:val="00E766FD"/>
    <w:rsid w:val="00E77957"/>
    <w:rsid w:val="00E80D07"/>
    <w:rsid w:val="00E81ABD"/>
    <w:rsid w:val="00E84F27"/>
    <w:rsid w:val="00E87D1D"/>
    <w:rsid w:val="00E90B80"/>
    <w:rsid w:val="00E913CF"/>
    <w:rsid w:val="00E93F82"/>
    <w:rsid w:val="00E9591F"/>
    <w:rsid w:val="00E96EDD"/>
    <w:rsid w:val="00EA06A3"/>
    <w:rsid w:val="00EA2B92"/>
    <w:rsid w:val="00EA3F00"/>
    <w:rsid w:val="00EA584E"/>
    <w:rsid w:val="00EB15A6"/>
    <w:rsid w:val="00EB1A0D"/>
    <w:rsid w:val="00EB3843"/>
    <w:rsid w:val="00EB67FE"/>
    <w:rsid w:val="00EB7108"/>
    <w:rsid w:val="00EC1864"/>
    <w:rsid w:val="00EC1DE8"/>
    <w:rsid w:val="00EC2F34"/>
    <w:rsid w:val="00EC576E"/>
    <w:rsid w:val="00EC69FF"/>
    <w:rsid w:val="00ED1F5E"/>
    <w:rsid w:val="00ED2BE0"/>
    <w:rsid w:val="00ED61ED"/>
    <w:rsid w:val="00ED7A00"/>
    <w:rsid w:val="00EE2FF2"/>
    <w:rsid w:val="00EE4940"/>
    <w:rsid w:val="00EE4F68"/>
    <w:rsid w:val="00EE5562"/>
    <w:rsid w:val="00EF23CE"/>
    <w:rsid w:val="00EF26DB"/>
    <w:rsid w:val="00EF4366"/>
    <w:rsid w:val="00EF6401"/>
    <w:rsid w:val="00F0000B"/>
    <w:rsid w:val="00F00E69"/>
    <w:rsid w:val="00F043EC"/>
    <w:rsid w:val="00F05E0E"/>
    <w:rsid w:val="00F065CD"/>
    <w:rsid w:val="00F07AE0"/>
    <w:rsid w:val="00F1470F"/>
    <w:rsid w:val="00F16CF0"/>
    <w:rsid w:val="00F226DD"/>
    <w:rsid w:val="00F24136"/>
    <w:rsid w:val="00F2523F"/>
    <w:rsid w:val="00F30AC4"/>
    <w:rsid w:val="00F3285E"/>
    <w:rsid w:val="00F33015"/>
    <w:rsid w:val="00F40963"/>
    <w:rsid w:val="00F40D8E"/>
    <w:rsid w:val="00F42321"/>
    <w:rsid w:val="00F42A58"/>
    <w:rsid w:val="00F44C2A"/>
    <w:rsid w:val="00F46A21"/>
    <w:rsid w:val="00F4795C"/>
    <w:rsid w:val="00F51307"/>
    <w:rsid w:val="00F52EB9"/>
    <w:rsid w:val="00F538F3"/>
    <w:rsid w:val="00F6100E"/>
    <w:rsid w:val="00F61C11"/>
    <w:rsid w:val="00F621AA"/>
    <w:rsid w:val="00F67837"/>
    <w:rsid w:val="00F72E78"/>
    <w:rsid w:val="00F76E6E"/>
    <w:rsid w:val="00F77361"/>
    <w:rsid w:val="00F856AB"/>
    <w:rsid w:val="00F909D8"/>
    <w:rsid w:val="00F90C71"/>
    <w:rsid w:val="00F91239"/>
    <w:rsid w:val="00F93AF4"/>
    <w:rsid w:val="00FA10AC"/>
    <w:rsid w:val="00FA2BAD"/>
    <w:rsid w:val="00FA2C8F"/>
    <w:rsid w:val="00FB1C51"/>
    <w:rsid w:val="00FB3C86"/>
    <w:rsid w:val="00FB5D26"/>
    <w:rsid w:val="00FB604D"/>
    <w:rsid w:val="00FB6720"/>
    <w:rsid w:val="00FB6BE0"/>
    <w:rsid w:val="00FB7527"/>
    <w:rsid w:val="00FC0C91"/>
    <w:rsid w:val="00FC30E0"/>
    <w:rsid w:val="00FC3845"/>
    <w:rsid w:val="00FC5405"/>
    <w:rsid w:val="00FC5F7D"/>
    <w:rsid w:val="00FC7EE0"/>
    <w:rsid w:val="00FD53A0"/>
    <w:rsid w:val="00FD7333"/>
    <w:rsid w:val="00FE118B"/>
    <w:rsid w:val="00FE17F8"/>
    <w:rsid w:val="00FE3866"/>
    <w:rsid w:val="00FE784E"/>
    <w:rsid w:val="00FF329A"/>
    <w:rsid w:val="00FF75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504529"/>
  <w15:chartTrackingRefBased/>
  <w15:docId w15:val="{50382615-D4B9-404C-B3C6-55777873F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33A11"/>
    <w:pPr>
      <w:spacing w:after="0" w:line="240" w:lineRule="auto"/>
    </w:pPr>
    <w:rPr>
      <w:rFonts w:eastAsiaTheme="minorEastAsia"/>
      <w:kern w:val="2"/>
      <w:sz w:val="21"/>
      <w:szCs w:val="24"/>
      <w:lang w:val="en-GB" w:eastAsia="de-DE"/>
      <w14:ligatures w14:val="standardContextual"/>
    </w:rPr>
  </w:style>
  <w:style w:type="paragraph" w:styleId="Nagwek1">
    <w:name w:val="heading 1"/>
    <w:basedOn w:val="Normalny"/>
    <w:next w:val="Normalny"/>
    <w:link w:val="Nagwek1Znak"/>
    <w:uiPriority w:val="9"/>
    <w:rsid w:val="006F0D8C"/>
    <w:pPr>
      <w:spacing w:line="320" w:lineRule="exact"/>
      <w:outlineLvl w:val="0"/>
    </w:pPr>
    <w:rPr>
      <w:rFonts w:ascii="MB Corpo A Title Cond Office" w:hAnsi="MB Corpo A Title Cond Office"/>
      <w:sz w:val="32"/>
    </w:rPr>
  </w:style>
  <w:style w:type="paragraph" w:styleId="Nagwek2">
    <w:name w:val="heading 2"/>
    <w:basedOn w:val="Normalny"/>
    <w:next w:val="Normalny"/>
    <w:link w:val="Nagwek2Znak"/>
    <w:uiPriority w:val="9"/>
    <w:unhideWhenUsed/>
    <w:rsid w:val="00CB3279"/>
    <w:pPr>
      <w:keepNext/>
      <w:keepLines/>
      <w:outlineLvl w:val="1"/>
    </w:pPr>
    <w:rPr>
      <w:rFonts w:ascii="MB Corpo S Text Office Light" w:eastAsiaTheme="majorEastAsia" w:hAnsi="MB Corpo S Text Office Light" w:cstheme="majorBidi"/>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CB3279"/>
    <w:pPr>
      <w:tabs>
        <w:tab w:val="center" w:pos="4536"/>
        <w:tab w:val="right" w:pos="9072"/>
      </w:tabs>
      <w:spacing w:line="170" w:lineRule="exact"/>
    </w:pPr>
    <w:rPr>
      <w:sz w:val="15"/>
    </w:rPr>
  </w:style>
  <w:style w:type="character" w:customStyle="1" w:styleId="StopkaZnak">
    <w:name w:val="Stopka Znak"/>
    <w:basedOn w:val="Domylnaczcionkaakapitu"/>
    <w:link w:val="Stopka"/>
    <w:uiPriority w:val="99"/>
    <w:rsid w:val="00CB3279"/>
    <w:rPr>
      <w:rFonts w:eastAsiaTheme="minorEastAsia"/>
      <w:kern w:val="2"/>
      <w:sz w:val="15"/>
      <w:szCs w:val="24"/>
      <w:lang w:eastAsia="de-DE"/>
      <w14:ligatures w14:val="standardContextual"/>
    </w:rPr>
  </w:style>
  <w:style w:type="table" w:styleId="Tabela-Siatka">
    <w:name w:val="Table Grid"/>
    <w:basedOn w:val="Standardowy"/>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675DA"/>
    <w:pPr>
      <w:spacing w:after="380" w:line="380" w:lineRule="exact"/>
      <w:ind w:left="2002" w:right="2002" w:firstLine="2002"/>
    </w:pPr>
    <w:rPr>
      <w:rFonts w:ascii="MB Corpo S Text Office" w:eastAsia="Times New Roman" w:hAnsi="MB Corpo S Text Office" w:cs="Times New Roman"/>
      <w:sz w:val="26"/>
      <w:szCs w:val="20"/>
      <w:lang w:val="en-GB"/>
    </w:rPr>
  </w:style>
  <w:style w:type="character" w:styleId="Numerstrony">
    <w:name w:val="page number"/>
    <w:basedOn w:val="Domylnaczcionkaakapitu"/>
    <w:semiHidden/>
    <w:rsid w:val="00EC1864"/>
  </w:style>
  <w:style w:type="paragraph" w:customStyle="1" w:styleId="A03Copytext">
    <w:name w:val="A03_Copy text"/>
    <w:link w:val="A03CopytextZchn"/>
    <w:qFormat/>
    <w:rsid w:val="00365E7A"/>
    <w:pPr>
      <w:spacing w:after="0" w:line="280" w:lineRule="exact"/>
    </w:pPr>
    <w:rPr>
      <w:rFonts w:ascii="MB Corpo S Text Office Light" w:eastAsiaTheme="minorEastAsia" w:hAnsi="MB Corpo S Text Office Light"/>
      <w:kern w:val="2"/>
      <w:sz w:val="21"/>
      <w:szCs w:val="21"/>
      <w:lang w:val="en-GB" w:eastAsia="de-DE"/>
      <w14:ligatures w14:val="standardContextual"/>
    </w:rPr>
  </w:style>
  <w:style w:type="paragraph" w:customStyle="1" w:styleId="D04Date">
    <w:name w:val="D04_Date"/>
    <w:qFormat/>
    <w:rsid w:val="00365E7A"/>
    <w:pPr>
      <w:framePr w:hSpace="142" w:wrap="around" w:vAnchor="page" w:hAnchor="margin" w:y="2665"/>
      <w:spacing w:after="0" w:line="180" w:lineRule="exact"/>
    </w:pPr>
    <w:rPr>
      <w:rFonts w:ascii="MB Corpo S Text Office Light" w:eastAsiaTheme="minorEastAsia" w:hAnsi="MB Corpo S Text Office Light"/>
      <w:kern w:val="2"/>
      <w:sz w:val="15"/>
      <w:szCs w:val="17"/>
      <w:lang w:val="en-GB" w:eastAsia="de-DE"/>
      <w14:ligatures w14:val="standardContextual"/>
    </w:rPr>
  </w:style>
  <w:style w:type="paragraph" w:customStyle="1" w:styleId="D03Pressinformation">
    <w:name w:val="D03_Press information"/>
    <w:qFormat/>
    <w:rsid w:val="00365E7A"/>
    <w:pPr>
      <w:framePr w:hSpace="142" w:wrap="around" w:vAnchor="page" w:hAnchor="margin" w:y="2665"/>
      <w:spacing w:after="0" w:line="240" w:lineRule="auto"/>
    </w:pPr>
    <w:rPr>
      <w:rFonts w:ascii="MB Corpo S Text Office Light" w:eastAsiaTheme="minorEastAsia" w:hAnsi="MB Corpo S Text Office Light"/>
      <w:kern w:val="2"/>
      <w:sz w:val="21"/>
      <w:szCs w:val="15"/>
      <w:lang w:val="en-GB" w:eastAsia="de-DE"/>
      <w14:ligatures w14:val="standardContextual"/>
    </w:rPr>
  </w:style>
  <w:style w:type="paragraph" w:customStyle="1" w:styleId="D06Footer">
    <w:name w:val="D06_Footer"/>
    <w:basedOn w:val="Stopka"/>
    <w:uiPriority w:val="7"/>
    <w:qFormat/>
    <w:rsid w:val="00365E7A"/>
    <w:pPr>
      <w:framePr w:wrap="around" w:vAnchor="page" w:hAnchor="margin" w:y="14796"/>
    </w:pPr>
    <w:rPr>
      <w:rFonts w:ascii="MB Corpo S Text Office Light" w:hAnsi="MB Corpo S Text Office Light" w:cs="MB Corpo S Text Office Light"/>
    </w:rPr>
  </w:style>
  <w:style w:type="paragraph" w:customStyle="1" w:styleId="D07Pagenumber">
    <w:name w:val="D07_Page number"/>
    <w:basedOn w:val="MLStat"/>
    <w:rsid w:val="00365E7A"/>
    <w:pPr>
      <w:framePr w:w="1554" w:h="289" w:wrap="around" w:vAnchor="page" w:hAnchor="page" w:x="9708" w:y="16075"/>
      <w:spacing w:after="0"/>
      <w:ind w:left="0" w:right="0" w:firstLine="0"/>
      <w:jc w:val="right"/>
    </w:pPr>
    <w:rPr>
      <w:rFonts w:ascii="MB Corpo S Text Office Light" w:hAnsi="MB Corpo S Text Office Light"/>
      <w:noProof/>
      <w:sz w:val="15"/>
      <w:szCs w:val="15"/>
    </w:rPr>
  </w:style>
  <w:style w:type="paragraph" w:customStyle="1" w:styleId="D02Legalentity">
    <w:name w:val="D02_Legal entity"/>
    <w:qFormat/>
    <w:rsid w:val="00365E7A"/>
    <w:pPr>
      <w:framePr w:wrap="around" w:hAnchor="text"/>
      <w:spacing w:after="0" w:line="260" w:lineRule="exact"/>
    </w:pPr>
    <w:rPr>
      <w:rFonts w:ascii="MB Corpo A Title Cond Office" w:eastAsiaTheme="minorEastAsia" w:hAnsi="MB Corpo A Title Cond Office" w:cs="MB Corpo S Text Office Light"/>
      <w:kern w:val="2"/>
      <w:sz w:val="24"/>
      <w:szCs w:val="24"/>
      <w:lang w:val="en-GB" w:eastAsia="de-DE"/>
      <w14:ligatures w14:val="standardContextual"/>
    </w:rPr>
  </w:style>
  <w:style w:type="character" w:customStyle="1" w:styleId="Nagwek1Znak">
    <w:name w:val="Nagłówek 1 Znak"/>
    <w:basedOn w:val="Domylnaczcionkaakapitu"/>
    <w:link w:val="Nagwek1"/>
    <w:uiPriority w:val="9"/>
    <w:rsid w:val="00CB3279"/>
    <w:rPr>
      <w:rFonts w:ascii="MB Corpo A Title Cond Office" w:eastAsiaTheme="minorEastAsia" w:hAnsi="MB Corpo A Title Cond Office"/>
      <w:kern w:val="2"/>
      <w:sz w:val="32"/>
      <w:szCs w:val="24"/>
      <w:lang w:eastAsia="de-DE"/>
      <w14:ligatures w14:val="standardContextual"/>
    </w:rPr>
  </w:style>
  <w:style w:type="paragraph" w:styleId="Nagwek">
    <w:name w:val="header"/>
    <w:basedOn w:val="Normalny"/>
    <w:link w:val="NagwekZnak"/>
    <w:uiPriority w:val="99"/>
    <w:unhideWhenUsed/>
    <w:rsid w:val="00CB3279"/>
    <w:pPr>
      <w:tabs>
        <w:tab w:val="center" w:pos="4536"/>
        <w:tab w:val="right" w:pos="9072"/>
      </w:tabs>
      <w:spacing w:line="170" w:lineRule="exact"/>
    </w:pPr>
    <w:rPr>
      <w:sz w:val="15"/>
    </w:rPr>
  </w:style>
  <w:style w:type="character" w:customStyle="1" w:styleId="NagwekZnak">
    <w:name w:val="Nagłówek Znak"/>
    <w:basedOn w:val="Domylnaczcionkaakapitu"/>
    <w:link w:val="Nagwek"/>
    <w:uiPriority w:val="99"/>
    <w:rsid w:val="00CB3279"/>
    <w:rPr>
      <w:rFonts w:eastAsiaTheme="minorEastAsia"/>
      <w:kern w:val="2"/>
      <w:sz w:val="15"/>
      <w:szCs w:val="24"/>
      <w:lang w:eastAsia="de-DE"/>
      <w14:ligatures w14:val="standardContextual"/>
    </w:rPr>
  </w:style>
  <w:style w:type="character" w:styleId="Tekstzastpczy">
    <w:name w:val="Placeholder Text"/>
    <w:basedOn w:val="Domylnaczcionkaakapitu"/>
    <w:uiPriority w:val="99"/>
    <w:semiHidden/>
    <w:rsid w:val="00E02592"/>
    <w:rPr>
      <w:color w:val="666666"/>
    </w:rPr>
  </w:style>
  <w:style w:type="paragraph" w:customStyle="1" w:styleId="B01Headline1kit">
    <w:name w:val="B01_Headline 1 (kit)"/>
    <w:qFormat/>
    <w:rsid w:val="00365E7A"/>
    <w:pPr>
      <w:spacing w:after="320" w:line="240" w:lineRule="auto"/>
      <w:contextualSpacing/>
    </w:pPr>
    <w:rPr>
      <w:rFonts w:ascii="MB Corpo A Title Cond Office" w:eastAsia="MB Corpo A Title Cond Office" w:hAnsi="MB Corpo A Title Cond Office" w:cs="MB Corpo A Title Cond Office"/>
      <w:kern w:val="2"/>
      <w:sz w:val="32"/>
      <w:szCs w:val="32"/>
      <w:lang w:val="en-GB" w:eastAsia="de-DE"/>
      <w14:ligatures w14:val="standardContextual"/>
    </w:rPr>
  </w:style>
  <w:style w:type="paragraph" w:customStyle="1" w:styleId="A04List">
    <w:name w:val="A04_List"/>
    <w:basedOn w:val="A03Copytext"/>
    <w:qFormat/>
    <w:rsid w:val="00365E7A"/>
    <w:pPr>
      <w:numPr>
        <w:numId w:val="14"/>
      </w:numPr>
      <w:spacing w:after="280"/>
      <w:contextualSpacing/>
    </w:pPr>
    <w:rPr>
      <w:rFonts w:ascii="MB Corpo S Text Office" w:hAnsi="MB Corpo S Text Office"/>
    </w:rPr>
  </w:style>
  <w:style w:type="paragraph" w:customStyle="1" w:styleId="A06Quote">
    <w:name w:val="A06_Quote"/>
    <w:basedOn w:val="A03Copytext"/>
    <w:qFormat/>
    <w:rsid w:val="00365E7A"/>
    <w:pPr>
      <w:spacing w:before="280"/>
      <w:contextualSpacing/>
      <w:jc w:val="center"/>
    </w:pPr>
    <w:rPr>
      <w:rFonts w:ascii="MB Corpo S Text Office" w:hAnsi="MB Corpo S Text Office"/>
    </w:rPr>
  </w:style>
  <w:style w:type="paragraph" w:customStyle="1" w:styleId="A07Quoter">
    <w:name w:val="A07_Quoter"/>
    <w:qFormat/>
    <w:rsid w:val="00365E7A"/>
    <w:pPr>
      <w:spacing w:before="190" w:after="280" w:line="220" w:lineRule="exact"/>
      <w:contextualSpacing/>
      <w:jc w:val="center"/>
    </w:pPr>
    <w:rPr>
      <w:rFonts w:ascii="MB Corpo S Text Office Light" w:eastAsiaTheme="minorEastAsia" w:hAnsi="MB Corpo S Text Office Light"/>
      <w:kern w:val="2"/>
      <w:sz w:val="19"/>
      <w:szCs w:val="21"/>
      <w:lang w:val="en-GB" w:eastAsia="de-DE"/>
      <w14:ligatures w14:val="standardContextual"/>
    </w:rPr>
  </w:style>
  <w:style w:type="paragraph" w:customStyle="1" w:styleId="C01Tabletitle">
    <w:name w:val="C01_Table title"/>
    <w:qFormat/>
    <w:rsid w:val="00365E7A"/>
    <w:pPr>
      <w:spacing w:after="280" w:line="280" w:lineRule="exact"/>
    </w:pPr>
    <w:rPr>
      <w:rFonts w:ascii="MB Corpo S Text Office" w:eastAsiaTheme="minorEastAsia" w:hAnsi="MB Corpo S Text Office"/>
      <w:kern w:val="2"/>
      <w:sz w:val="21"/>
      <w:szCs w:val="21"/>
      <w:lang w:val="en-GB" w:eastAsia="de-DE"/>
      <w14:ligatures w14:val="standardContextual"/>
    </w:rPr>
  </w:style>
  <w:style w:type="character" w:customStyle="1" w:styleId="Nagwek2Znak">
    <w:name w:val="Nagłówek 2 Znak"/>
    <w:basedOn w:val="Domylnaczcionkaakapitu"/>
    <w:link w:val="Nagwek2"/>
    <w:uiPriority w:val="9"/>
    <w:rsid w:val="00CB3279"/>
    <w:rPr>
      <w:rFonts w:ascii="MB Corpo S Text Office Light" w:eastAsiaTheme="majorEastAsia" w:hAnsi="MB Corpo S Text Office Light" w:cstheme="majorBidi"/>
      <w:kern w:val="2"/>
      <w:sz w:val="21"/>
      <w:szCs w:val="26"/>
      <w:lang w:eastAsia="de-DE"/>
      <w14:ligatures w14:val="standardContextual"/>
    </w:rPr>
  </w:style>
  <w:style w:type="character" w:styleId="Hipercze">
    <w:name w:val="Hyperlink"/>
    <w:basedOn w:val="Domylnaczcionkaakapitu"/>
    <w:uiPriority w:val="99"/>
    <w:unhideWhenUsed/>
    <w:rsid w:val="00671643"/>
    <w:rPr>
      <w:color w:val="0078D6" w:themeColor="accent6"/>
      <w:u w:val="single"/>
    </w:rPr>
  </w:style>
  <w:style w:type="character" w:styleId="Nierozpoznanawzmianka">
    <w:name w:val="Unresolved Mention"/>
    <w:basedOn w:val="Domylnaczcionkaakapitu"/>
    <w:uiPriority w:val="99"/>
    <w:semiHidden/>
    <w:unhideWhenUsed/>
    <w:rsid w:val="00BE4E62"/>
    <w:rPr>
      <w:color w:val="605E5C"/>
      <w:shd w:val="clear" w:color="auto" w:fill="E1DFDD"/>
    </w:rPr>
  </w:style>
  <w:style w:type="paragraph" w:customStyle="1" w:styleId="D05Boilerplate">
    <w:name w:val="D05_Boilerplate"/>
    <w:basedOn w:val="A03Copytext"/>
    <w:qFormat/>
    <w:rsid w:val="00365E7A"/>
    <w:pPr>
      <w:spacing w:line="170" w:lineRule="exact"/>
    </w:pPr>
    <w:rPr>
      <w:sz w:val="15"/>
    </w:rPr>
  </w:style>
  <w:style w:type="character" w:styleId="Pogrubienie">
    <w:name w:val="Strong"/>
    <w:basedOn w:val="Domylnaczcionkaakapitu"/>
    <w:uiPriority w:val="22"/>
    <w:qFormat/>
    <w:rsid w:val="0061567D"/>
    <w:rPr>
      <w:rFonts w:ascii="MB Corpo S Text Office" w:hAnsi="MB Corpo S Text Office"/>
      <w:b w:val="0"/>
      <w:bCs/>
      <w:i w:val="0"/>
    </w:rPr>
  </w:style>
  <w:style w:type="paragraph" w:customStyle="1" w:styleId="A02Headline2">
    <w:name w:val="A02_Headline 2"/>
    <w:basedOn w:val="Nagwek2"/>
    <w:qFormat/>
    <w:rsid w:val="00365E7A"/>
    <w:pPr>
      <w:spacing w:after="280" w:line="280" w:lineRule="exact"/>
    </w:pPr>
    <w:rPr>
      <w:rFonts w:ascii="MB Corpo S Text Office" w:hAnsi="MB Corpo S Text Office"/>
    </w:rPr>
  </w:style>
  <w:style w:type="paragraph" w:styleId="Akapitzlist">
    <w:name w:val="List Paragraph"/>
    <w:basedOn w:val="Normalny"/>
    <w:uiPriority w:val="34"/>
    <w:qFormat/>
    <w:rsid w:val="005612D3"/>
    <w:pPr>
      <w:ind w:left="516" w:hanging="301"/>
      <w:contextualSpacing/>
    </w:pPr>
    <w:rPr>
      <w:rFonts w:ascii="MB Corpo S Text Office Light" w:eastAsiaTheme="minorHAnsi" w:hAnsi="MB Corpo S Text Office Light"/>
      <w:kern w:val="0"/>
      <w:szCs w:val="22"/>
      <w:lang w:eastAsia="en-US"/>
      <w14:ligatures w14:val="none"/>
    </w:rPr>
  </w:style>
  <w:style w:type="paragraph" w:styleId="Bezodstpw">
    <w:name w:val="No Spacing"/>
    <w:uiPriority w:val="1"/>
    <w:rsid w:val="00CB67CF"/>
    <w:pPr>
      <w:spacing w:after="0" w:line="240" w:lineRule="auto"/>
    </w:pPr>
    <w:rPr>
      <w:rFonts w:eastAsiaTheme="minorEastAsia"/>
      <w:kern w:val="2"/>
      <w:sz w:val="15"/>
      <w:szCs w:val="24"/>
      <w:lang w:eastAsia="de-DE"/>
      <w14:ligatures w14:val="standardContextual"/>
    </w:rPr>
  </w:style>
  <w:style w:type="paragraph" w:customStyle="1" w:styleId="A08Caption">
    <w:name w:val="A08_Caption"/>
    <w:qFormat/>
    <w:rsid w:val="003161CC"/>
    <w:pPr>
      <w:spacing w:before="240" w:after="0" w:line="170" w:lineRule="exact"/>
    </w:pPr>
    <w:rPr>
      <w:rFonts w:eastAsiaTheme="minorEastAsia"/>
      <w:kern w:val="2"/>
      <w:sz w:val="15"/>
      <w:szCs w:val="15"/>
      <w:lang w:val="en-GB" w:eastAsia="de-DE"/>
      <w14:ligatures w14:val="standardContextual"/>
    </w:rPr>
  </w:style>
  <w:style w:type="paragraph" w:styleId="Tekstprzypisudolnego">
    <w:name w:val="footnote text"/>
    <w:link w:val="TekstprzypisudolnegoZnak"/>
    <w:uiPriority w:val="99"/>
    <w:semiHidden/>
    <w:unhideWhenUsed/>
    <w:rsid w:val="00D15379"/>
    <w:pPr>
      <w:spacing w:after="0" w:line="170" w:lineRule="exact"/>
      <w:contextualSpacing/>
    </w:pPr>
    <w:rPr>
      <w:rFonts w:eastAsiaTheme="minorEastAsia"/>
      <w:kern w:val="2"/>
      <w:sz w:val="15"/>
      <w:szCs w:val="20"/>
      <w:lang w:eastAsia="de-DE"/>
      <w14:ligatures w14:val="standardContextual"/>
    </w:rPr>
  </w:style>
  <w:style w:type="character" w:customStyle="1" w:styleId="TekstprzypisudolnegoZnak">
    <w:name w:val="Tekst przypisu dolnego Znak"/>
    <w:basedOn w:val="Domylnaczcionkaakapitu"/>
    <w:link w:val="Tekstprzypisudolnego"/>
    <w:uiPriority w:val="99"/>
    <w:semiHidden/>
    <w:rsid w:val="00D15379"/>
    <w:rPr>
      <w:rFonts w:eastAsiaTheme="minorEastAsia"/>
      <w:kern w:val="2"/>
      <w:sz w:val="15"/>
      <w:szCs w:val="20"/>
      <w:lang w:eastAsia="de-DE"/>
      <w14:ligatures w14:val="standardContextual"/>
    </w:rPr>
  </w:style>
  <w:style w:type="character" w:styleId="Odwoanieprzypisudolnego">
    <w:name w:val="footnote reference"/>
    <w:aliases w:val="11_Fußnotenzeichen,112_Fußnotenzeichen Tabelle"/>
    <w:basedOn w:val="Domylnaczcionkaakapitu"/>
    <w:uiPriority w:val="10"/>
    <w:unhideWhenUsed/>
    <w:qFormat/>
    <w:rsid w:val="00355E21"/>
    <w:rPr>
      <w:vertAlign w:val="superscript"/>
    </w:rPr>
  </w:style>
  <w:style w:type="paragraph" w:customStyle="1" w:styleId="C05Annotation">
    <w:name w:val="C05_Annotation"/>
    <w:qFormat/>
    <w:rsid w:val="00365E7A"/>
    <w:pPr>
      <w:spacing w:before="240" w:after="280" w:line="170" w:lineRule="exact"/>
      <w:contextualSpacing/>
    </w:pPr>
    <w:rPr>
      <w:rFonts w:eastAsiaTheme="minorEastAsia"/>
      <w:kern w:val="2"/>
      <w:sz w:val="15"/>
      <w:szCs w:val="15"/>
      <w:lang w:val="en-GB" w:eastAsia="de-DE"/>
      <w14:ligatures w14:val="standardContextual"/>
    </w:rPr>
  </w:style>
  <w:style w:type="table" w:customStyle="1" w:styleId="Mercedes-Benz">
    <w:name w:val="Mercedes-Benz"/>
    <w:basedOn w:val="Standardowy"/>
    <w:uiPriority w:val="99"/>
    <w:rsid w:val="00E070B7"/>
    <w:pPr>
      <w:spacing w:after="0" w:line="240" w:lineRule="auto"/>
    </w:pPr>
    <w:rPr>
      <w:rFonts w:ascii="MB Corpo S Text Office Light" w:hAnsi="MB Corpo S Text Office Light"/>
      <w:sz w:val="15"/>
    </w:rPr>
    <w:tblPr>
      <w:tblBorders>
        <w:top w:val="single" w:sz="2" w:space="0" w:color="auto"/>
        <w:bottom w:val="single" w:sz="2" w:space="0" w:color="auto"/>
        <w:insideH w:val="single" w:sz="2" w:space="0" w:color="auto"/>
      </w:tblBorders>
      <w:tblCellMar>
        <w:top w:w="45" w:type="dxa"/>
        <w:left w:w="0" w:type="dxa"/>
        <w:bottom w:w="45" w:type="dxa"/>
        <w:right w:w="0" w:type="dxa"/>
      </w:tblCellMar>
    </w:tblPr>
    <w:tcPr>
      <w:vAlign w:val="center"/>
    </w:tcPr>
  </w:style>
  <w:style w:type="paragraph" w:customStyle="1" w:styleId="C02Tabletext">
    <w:name w:val="C02_Table text"/>
    <w:qFormat/>
    <w:rsid w:val="00365E7A"/>
    <w:pPr>
      <w:spacing w:after="0" w:line="240" w:lineRule="auto"/>
    </w:pPr>
    <w:rPr>
      <w:rFonts w:eastAsiaTheme="minorEastAsia"/>
      <w:kern w:val="2"/>
      <w:sz w:val="15"/>
      <w:szCs w:val="24"/>
      <w:lang w:val="en-GB" w:eastAsia="de-DE"/>
      <w14:ligatures w14:val="standardContextual"/>
    </w:rPr>
  </w:style>
  <w:style w:type="paragraph" w:customStyle="1" w:styleId="C03Tabletextbold">
    <w:name w:val="C03_Table text bold"/>
    <w:basedOn w:val="C02Tabletext"/>
    <w:qFormat/>
    <w:rsid w:val="00365E7A"/>
    <w:rPr>
      <w:rFonts w:ascii="MB Corpo S Text Office" w:hAnsi="MB Corpo S Text Office"/>
    </w:rPr>
  </w:style>
  <w:style w:type="paragraph" w:customStyle="1" w:styleId="C04Tablelist">
    <w:name w:val="C04_Table list"/>
    <w:basedOn w:val="C02Tabletext"/>
    <w:qFormat/>
    <w:rsid w:val="00365E7A"/>
    <w:pPr>
      <w:numPr>
        <w:numId w:val="16"/>
      </w:numPr>
    </w:pPr>
    <w:rPr>
      <w:rFonts w:eastAsia="Times New Roman" w:cs="Calibri"/>
      <w:szCs w:val="15"/>
    </w:rPr>
  </w:style>
  <w:style w:type="paragraph" w:styleId="Nagwekspisutreci">
    <w:name w:val="TOC Heading"/>
    <w:basedOn w:val="B03Contentskit"/>
    <w:uiPriority w:val="39"/>
    <w:unhideWhenUsed/>
    <w:qFormat/>
    <w:rsid w:val="00EE4F68"/>
    <w:pPr>
      <w:keepNext/>
      <w:keepLines/>
    </w:pPr>
    <w:rPr>
      <w:rFonts w:asciiTheme="majorHAnsi" w:eastAsiaTheme="majorEastAsia" w:hAnsiTheme="majorHAnsi" w:cstheme="majorBidi"/>
    </w:rPr>
  </w:style>
  <w:style w:type="paragraph" w:styleId="Spistreci2">
    <w:name w:val="toc 2"/>
    <w:next w:val="Nagwek2"/>
    <w:autoRedefine/>
    <w:uiPriority w:val="39"/>
    <w:unhideWhenUsed/>
    <w:rsid w:val="00E51DD5"/>
    <w:pPr>
      <w:tabs>
        <w:tab w:val="right" w:leader="dot" w:pos="9883"/>
      </w:tabs>
      <w:spacing w:after="100" w:line="280" w:lineRule="exact"/>
      <w:ind w:left="215"/>
    </w:pPr>
    <w:rPr>
      <w:rFonts w:eastAsiaTheme="minorEastAsia" w:cs="Times New Roman"/>
      <w:sz w:val="21"/>
    </w:rPr>
  </w:style>
  <w:style w:type="paragraph" w:styleId="Spistreci1">
    <w:name w:val="toc 1"/>
    <w:next w:val="Nagwek1"/>
    <w:autoRedefine/>
    <w:uiPriority w:val="39"/>
    <w:unhideWhenUsed/>
    <w:rsid w:val="00E20879"/>
    <w:pPr>
      <w:tabs>
        <w:tab w:val="right" w:leader="dot" w:pos="9883"/>
      </w:tabs>
      <w:spacing w:before="140" w:after="140" w:line="240" w:lineRule="auto"/>
    </w:pPr>
    <w:rPr>
      <w:rFonts w:ascii="MB Corpo A Title Cond Office" w:eastAsiaTheme="minorEastAsia" w:hAnsi="MB Corpo A Title Cond Office" w:cs="Times New Roman"/>
      <w:sz w:val="28"/>
    </w:rPr>
  </w:style>
  <w:style w:type="paragraph" w:styleId="Spistreci3">
    <w:name w:val="toc 3"/>
    <w:basedOn w:val="Normalny"/>
    <w:next w:val="Normalny"/>
    <w:autoRedefine/>
    <w:uiPriority w:val="39"/>
    <w:unhideWhenUsed/>
    <w:rsid w:val="00D94976"/>
    <w:pPr>
      <w:spacing w:after="100"/>
      <w:ind w:left="442"/>
    </w:pPr>
    <w:rPr>
      <w:rFonts w:cs="Times New Roman"/>
      <w:kern w:val="0"/>
      <w:sz w:val="22"/>
      <w:szCs w:val="22"/>
      <w:lang w:val="en-US" w:eastAsia="en-US"/>
      <w14:ligatures w14:val="none"/>
    </w:rPr>
  </w:style>
  <w:style w:type="paragraph" w:customStyle="1" w:styleId="B02Headline2kit">
    <w:name w:val="B02_Headline 2 (kit)"/>
    <w:qFormat/>
    <w:rsid w:val="00365E7A"/>
    <w:pPr>
      <w:spacing w:after="0" w:line="280" w:lineRule="exact"/>
    </w:pPr>
    <w:rPr>
      <w:rFonts w:ascii="MB Corpo S Text Office" w:eastAsiaTheme="minorEastAsia" w:hAnsi="MB Corpo S Text Office"/>
      <w:kern w:val="2"/>
      <w:sz w:val="21"/>
      <w:szCs w:val="21"/>
      <w:lang w:val="en-GB" w:eastAsia="de-DE"/>
      <w14:ligatures w14:val="standardContextual"/>
    </w:rPr>
  </w:style>
  <w:style w:type="paragraph" w:customStyle="1" w:styleId="B03Contentskit">
    <w:name w:val="B03_Contents (kit)"/>
    <w:qFormat/>
    <w:rsid w:val="00365E7A"/>
    <w:pPr>
      <w:spacing w:before="480" w:after="320" w:line="240" w:lineRule="auto"/>
    </w:pPr>
    <w:rPr>
      <w:rFonts w:ascii="MB Corpo A Title Cond Office" w:eastAsia="MB Corpo A Title Cond Office" w:hAnsi="MB Corpo A Title Cond Office" w:cs="MB Corpo A Title Cond Office"/>
      <w:kern w:val="2"/>
      <w:sz w:val="32"/>
      <w:szCs w:val="32"/>
      <w:lang w:val="en-GB" w:eastAsia="de-DE"/>
      <w14:ligatures w14:val="standardContextual"/>
    </w:rPr>
  </w:style>
  <w:style w:type="paragraph" w:styleId="Nagwekwykazurde">
    <w:name w:val="toa heading"/>
    <w:basedOn w:val="Normalny"/>
    <w:next w:val="Normalny"/>
    <w:uiPriority w:val="99"/>
    <w:semiHidden/>
    <w:unhideWhenUsed/>
    <w:rsid w:val="009B33E2"/>
    <w:pPr>
      <w:spacing w:before="120"/>
    </w:pPr>
    <w:rPr>
      <w:rFonts w:asciiTheme="majorHAnsi" w:eastAsiaTheme="majorEastAsia" w:hAnsiTheme="majorHAnsi" w:cstheme="majorBidi"/>
      <w:b/>
      <w:bCs/>
      <w:sz w:val="24"/>
    </w:rPr>
  </w:style>
  <w:style w:type="paragraph" w:customStyle="1" w:styleId="A01Headline1">
    <w:name w:val="A01_Headline 1"/>
    <w:basedOn w:val="Nagwek1"/>
    <w:qFormat/>
    <w:rsid w:val="000F7AE0"/>
    <w:pPr>
      <w:spacing w:after="320" w:line="240" w:lineRule="auto"/>
      <w:contextualSpacing/>
    </w:pPr>
    <w:rPr>
      <w:rFonts w:eastAsia="MB Corpo A Title Cond Office" w:cs="MB Corpo A Title Cond Office"/>
      <w:szCs w:val="32"/>
    </w:rPr>
  </w:style>
  <w:style w:type="paragraph" w:customStyle="1" w:styleId="A05Subheadline">
    <w:name w:val="A05_Subheadline"/>
    <w:next w:val="A03Copytext"/>
    <w:qFormat/>
    <w:rsid w:val="00365E7A"/>
    <w:pPr>
      <w:spacing w:after="0" w:line="280" w:lineRule="exact"/>
    </w:pPr>
    <w:rPr>
      <w:rFonts w:ascii="MB Corpo S Text Office" w:eastAsiaTheme="minorEastAsia" w:hAnsi="MB Corpo S Text Office"/>
      <w:kern w:val="2"/>
      <w:sz w:val="21"/>
      <w:szCs w:val="21"/>
      <w:lang w:val="en-GB" w:eastAsia="de-DE"/>
      <w14:ligatures w14:val="standardContextual"/>
    </w:rPr>
  </w:style>
  <w:style w:type="paragraph" w:customStyle="1" w:styleId="D01Blockingperiod">
    <w:name w:val="D01_Blocking period"/>
    <w:qFormat/>
    <w:rsid w:val="00365E7A"/>
    <w:pPr>
      <w:framePr w:w="3345" w:h="652" w:hRule="exact" w:wrap="notBeside" w:vAnchor="page" w:hAnchor="page" w:x="1356" w:y="2604" w:anchorLock="1"/>
      <w:pBdr>
        <w:top w:val="single" w:sz="4" w:space="1" w:color="D92121"/>
        <w:left w:val="single" w:sz="4" w:space="3" w:color="D92121"/>
        <w:bottom w:val="single" w:sz="4" w:space="1" w:color="D92121"/>
        <w:right w:val="single" w:sz="4" w:space="3" w:color="D92121"/>
      </w:pBdr>
      <w:spacing w:after="0" w:line="280" w:lineRule="exact"/>
    </w:pPr>
    <w:rPr>
      <w:rFonts w:ascii="MB Corpo S Text Office" w:eastAsiaTheme="minorEastAsia" w:hAnsi="MB Corpo S Text Office"/>
      <w:b/>
      <w:color w:val="D92121"/>
      <w:kern w:val="2"/>
      <w:sz w:val="21"/>
      <w:szCs w:val="15"/>
      <w:lang w:val="en-GB" w:eastAsia="de-DE"/>
      <w14:ligatures w14:val="standardContextual"/>
    </w:rPr>
  </w:style>
  <w:style w:type="paragraph" w:styleId="Wcicienormalne">
    <w:name w:val="Normal Indent"/>
    <w:basedOn w:val="Normalny"/>
    <w:uiPriority w:val="99"/>
    <w:semiHidden/>
    <w:unhideWhenUsed/>
    <w:rsid w:val="004C3021"/>
    <w:pPr>
      <w:ind w:left="215"/>
    </w:pPr>
  </w:style>
  <w:style w:type="paragraph" w:customStyle="1" w:styleId="A01berschrift1">
    <w:name w:val="A01_Überschrift 1"/>
    <w:basedOn w:val="Nagwek1"/>
    <w:qFormat/>
    <w:rsid w:val="00904A93"/>
    <w:pPr>
      <w:spacing w:after="320" w:line="240" w:lineRule="auto"/>
      <w:contextualSpacing/>
    </w:pPr>
    <w:rPr>
      <w:rFonts w:eastAsia="MB Corpo A Title Cond Office" w:cs="MB Corpo A Title Cond Office"/>
      <w:szCs w:val="32"/>
    </w:rPr>
  </w:style>
  <w:style w:type="paragraph" w:customStyle="1" w:styleId="A04Aufzhlung">
    <w:name w:val="A04_Aufzählung"/>
    <w:basedOn w:val="Normalny"/>
    <w:qFormat/>
    <w:rsid w:val="00904A93"/>
    <w:pPr>
      <w:spacing w:after="280" w:line="280" w:lineRule="exact"/>
      <w:ind w:left="516" w:hanging="301"/>
      <w:contextualSpacing/>
    </w:pPr>
    <w:rPr>
      <w:rFonts w:ascii="MB Corpo S Text Office" w:hAnsi="MB Corpo S Text Office"/>
      <w:szCs w:val="21"/>
    </w:rPr>
  </w:style>
  <w:style w:type="paragraph" w:customStyle="1" w:styleId="02Flietextbold">
    <w:name w:val="02_Fließtext bold"/>
    <w:basedOn w:val="Normalny"/>
    <w:link w:val="02FlietextboldZchn"/>
    <w:uiPriority w:val="1"/>
    <w:qFormat/>
    <w:rsid w:val="000819DA"/>
    <w:pPr>
      <w:spacing w:line="280" w:lineRule="exact"/>
    </w:pPr>
    <w:rPr>
      <w:rFonts w:ascii="MB Corpo S Text Office" w:eastAsiaTheme="minorHAnsi" w:hAnsi="MB Corpo S Text Office"/>
      <w:kern w:val="0"/>
      <w:szCs w:val="21"/>
      <w:lang w:eastAsia="en-US"/>
      <w14:ligatures w14:val="none"/>
    </w:rPr>
  </w:style>
  <w:style w:type="character" w:customStyle="1" w:styleId="02FlietextboldZchn">
    <w:name w:val="02_Fließtext bold Zchn"/>
    <w:basedOn w:val="Domylnaczcionkaakapitu"/>
    <w:link w:val="02Flietextbold"/>
    <w:uiPriority w:val="1"/>
    <w:rsid w:val="000819DA"/>
    <w:rPr>
      <w:rFonts w:ascii="MB Corpo S Text Office" w:hAnsi="MB Corpo S Text Office"/>
      <w:sz w:val="21"/>
      <w:szCs w:val="21"/>
      <w:lang w:val="en-GB"/>
    </w:rPr>
  </w:style>
  <w:style w:type="paragraph" w:styleId="Tekstprzypisukocowego">
    <w:name w:val="endnote text"/>
    <w:basedOn w:val="Normalny"/>
    <w:link w:val="TekstprzypisukocowegoZnak"/>
    <w:uiPriority w:val="99"/>
    <w:semiHidden/>
    <w:unhideWhenUsed/>
    <w:rsid w:val="00840ED5"/>
    <w:rPr>
      <w:sz w:val="20"/>
      <w:szCs w:val="20"/>
    </w:rPr>
  </w:style>
  <w:style w:type="character" w:customStyle="1" w:styleId="TekstprzypisukocowegoZnak">
    <w:name w:val="Tekst przypisu końcowego Znak"/>
    <w:basedOn w:val="Domylnaczcionkaakapitu"/>
    <w:link w:val="Tekstprzypisukocowego"/>
    <w:uiPriority w:val="99"/>
    <w:semiHidden/>
    <w:rsid w:val="00840ED5"/>
    <w:rPr>
      <w:rFonts w:eastAsiaTheme="minorEastAsia"/>
      <w:kern w:val="2"/>
      <w:sz w:val="20"/>
      <w:szCs w:val="20"/>
      <w:lang w:val="en-GB" w:eastAsia="de-DE"/>
      <w14:ligatures w14:val="standardContextual"/>
    </w:rPr>
  </w:style>
  <w:style w:type="character" w:styleId="Odwoanieprzypisukocowego">
    <w:name w:val="endnote reference"/>
    <w:basedOn w:val="Domylnaczcionkaakapitu"/>
    <w:uiPriority w:val="99"/>
    <w:semiHidden/>
    <w:unhideWhenUsed/>
    <w:rsid w:val="00840ED5"/>
    <w:rPr>
      <w:vertAlign w:val="superscript"/>
    </w:rPr>
  </w:style>
  <w:style w:type="paragraph" w:customStyle="1" w:styleId="01Flietext">
    <w:name w:val="01_Fließtext"/>
    <w:basedOn w:val="Normalny"/>
    <w:link w:val="01FlietextZchn"/>
    <w:qFormat/>
    <w:rsid w:val="00A403E4"/>
    <w:pPr>
      <w:spacing w:line="280" w:lineRule="exact"/>
    </w:pPr>
    <w:rPr>
      <w:rFonts w:ascii="MB Corpo S Text Office Light" w:eastAsiaTheme="minorHAnsi" w:hAnsi="MB Corpo S Text Office Light"/>
      <w:kern w:val="0"/>
      <w:szCs w:val="21"/>
      <w:lang w:val="de-DE" w:eastAsia="en-US"/>
      <w14:ligatures w14:val="none"/>
    </w:rPr>
  </w:style>
  <w:style w:type="character" w:customStyle="1" w:styleId="01FlietextZchn">
    <w:name w:val="01_Fließtext Zchn"/>
    <w:basedOn w:val="Domylnaczcionkaakapitu"/>
    <w:link w:val="01Flietext"/>
    <w:rsid w:val="00A403E4"/>
    <w:rPr>
      <w:rFonts w:ascii="MB Corpo S Text Office Light" w:hAnsi="MB Corpo S Text Office Light"/>
      <w:sz w:val="21"/>
      <w:szCs w:val="21"/>
    </w:rPr>
  </w:style>
  <w:style w:type="paragraph" w:customStyle="1" w:styleId="08Fubereich">
    <w:name w:val="08_Fußbereich"/>
    <w:basedOn w:val="Normalny"/>
    <w:uiPriority w:val="7"/>
    <w:qFormat/>
    <w:rsid w:val="00A403E4"/>
    <w:pPr>
      <w:framePr w:wrap="around" w:vAnchor="page" w:hAnchor="margin" w:y="14796"/>
      <w:tabs>
        <w:tab w:val="center" w:pos="4536"/>
        <w:tab w:val="right" w:pos="9072"/>
      </w:tabs>
      <w:spacing w:line="170" w:lineRule="exact"/>
    </w:pPr>
    <w:rPr>
      <w:rFonts w:ascii="MB Corpo S Text Office Light" w:eastAsiaTheme="minorHAnsi" w:hAnsi="MB Corpo S Text Office Light" w:cs="MB Corpo S Text Office Light"/>
      <w:kern w:val="0"/>
      <w:sz w:val="15"/>
      <w:szCs w:val="22"/>
      <w:lang w:val="de-DE" w:eastAsia="en-US"/>
      <w14:ligatures w14:val="none"/>
    </w:rPr>
  </w:style>
  <w:style w:type="character" w:customStyle="1" w:styleId="011ZwischenberschriftZchn">
    <w:name w:val="011_Zwischenüberschrift Zchn"/>
    <w:basedOn w:val="Domylnaczcionkaakapitu"/>
    <w:link w:val="011Zwischenberschrift"/>
    <w:locked/>
    <w:rsid w:val="00A403E4"/>
    <w:rPr>
      <w:rFonts w:ascii="MB Corpo S Text Office" w:eastAsiaTheme="majorEastAsia" w:hAnsi="MB Corpo S Text Office" w:cstheme="majorBidi"/>
      <w:sz w:val="21"/>
      <w:szCs w:val="24"/>
    </w:rPr>
  </w:style>
  <w:style w:type="paragraph" w:customStyle="1" w:styleId="011Zwischenberschrift">
    <w:name w:val="011_Zwischenüberschrift"/>
    <w:basedOn w:val="Normalny"/>
    <w:next w:val="Normalny"/>
    <w:link w:val="011ZwischenberschriftZchn"/>
    <w:autoRedefine/>
    <w:qFormat/>
    <w:rsid w:val="00A403E4"/>
    <w:pPr>
      <w:keepNext/>
      <w:widowControl w:val="0"/>
      <w:suppressAutoHyphens/>
      <w:spacing w:before="280" w:line="280" w:lineRule="exact"/>
      <w:outlineLvl w:val="3"/>
    </w:pPr>
    <w:rPr>
      <w:rFonts w:ascii="MB Corpo S Text Office" w:eastAsiaTheme="majorEastAsia" w:hAnsi="MB Corpo S Text Office" w:cstheme="majorBidi"/>
      <w:kern w:val="0"/>
      <w:lang w:val="de-DE" w:eastAsia="en-US"/>
      <w14:ligatures w14:val="none"/>
    </w:rPr>
  </w:style>
  <w:style w:type="paragraph" w:customStyle="1" w:styleId="07Zwischenberschrift">
    <w:name w:val="07_Zwischenüberschrift"/>
    <w:basedOn w:val="Nagwek2"/>
    <w:uiPriority w:val="6"/>
    <w:qFormat/>
    <w:rsid w:val="00A403E4"/>
    <w:pPr>
      <w:keepLines w:val="0"/>
      <w:spacing w:line="280" w:lineRule="exact"/>
    </w:pPr>
    <w:rPr>
      <w:rFonts w:ascii="MB Corpo S Text Office" w:hAnsi="MB Corpo S Text Office"/>
      <w:kern w:val="0"/>
      <w:lang w:val="de-DE" w:eastAsia="en-US"/>
      <w14:ligatures w14:val="none"/>
    </w:rPr>
  </w:style>
  <w:style w:type="character" w:customStyle="1" w:styleId="A03CopytextZchn">
    <w:name w:val="A03_Copy text Zchn"/>
    <w:basedOn w:val="Domylnaczcionkaakapitu"/>
    <w:link w:val="A03Copytext"/>
    <w:rsid w:val="00C82F7D"/>
    <w:rPr>
      <w:rFonts w:ascii="MB Corpo S Text Office Light" w:eastAsiaTheme="minorEastAsia" w:hAnsi="MB Corpo S Text Office Light"/>
      <w:kern w:val="2"/>
      <w:sz w:val="21"/>
      <w:szCs w:val="21"/>
      <w:lang w:val="en-GB" w:eastAsia="de-DE"/>
      <w14:ligatures w14:val="standardContextual"/>
    </w:rPr>
  </w:style>
  <w:style w:type="paragraph" w:customStyle="1" w:styleId="A03Flietext">
    <w:name w:val="A03_Fließtext"/>
    <w:link w:val="A03FlietextZchn"/>
    <w:qFormat/>
    <w:rsid w:val="009604B3"/>
    <w:pPr>
      <w:spacing w:after="0" w:line="280" w:lineRule="exact"/>
    </w:pPr>
    <w:rPr>
      <w:rFonts w:ascii="MB Corpo S Text Office Light" w:eastAsiaTheme="minorEastAsia" w:hAnsi="MB Corpo S Text Office Light"/>
      <w:kern w:val="2"/>
      <w:sz w:val="21"/>
      <w:szCs w:val="21"/>
      <w:lang w:eastAsia="de-DE"/>
      <w14:ligatures w14:val="standardContextual"/>
    </w:rPr>
  </w:style>
  <w:style w:type="paragraph" w:customStyle="1" w:styleId="D06Fuleiste">
    <w:name w:val="D06_Fußleiste"/>
    <w:basedOn w:val="Stopka"/>
    <w:uiPriority w:val="7"/>
    <w:qFormat/>
    <w:rsid w:val="009604B3"/>
    <w:pPr>
      <w:framePr w:wrap="around" w:vAnchor="page" w:hAnchor="margin" w:y="14796"/>
    </w:pPr>
    <w:rPr>
      <w:rFonts w:ascii="MB Corpo S Text Office Light" w:hAnsi="MB Corpo S Text Office Light" w:cs="MB Corpo S Text Office Light"/>
      <w:lang w:val="de-DE"/>
    </w:rPr>
  </w:style>
  <w:style w:type="character" w:customStyle="1" w:styleId="A03FlietextZchn">
    <w:name w:val="A03_Fließtext Zchn"/>
    <w:basedOn w:val="Domylnaczcionkaakapitu"/>
    <w:link w:val="A03Flietext"/>
    <w:rsid w:val="009604B3"/>
    <w:rPr>
      <w:rFonts w:ascii="MB Corpo S Text Office Light" w:eastAsiaTheme="minorEastAsia" w:hAnsi="MB Corpo S Text Office Light"/>
      <w:kern w:val="2"/>
      <w:sz w:val="21"/>
      <w:szCs w:val="21"/>
      <w:lang w:eastAsia="de-DE"/>
      <w14:ligatures w14:val="standardContextual"/>
    </w:rPr>
  </w:style>
  <w:style w:type="paragraph" w:styleId="NormalnyWeb">
    <w:name w:val="Normal (Web)"/>
    <w:basedOn w:val="Normalny"/>
    <w:uiPriority w:val="99"/>
    <w:unhideWhenUsed/>
    <w:rsid w:val="00F043EC"/>
    <w:pPr>
      <w:spacing w:before="100" w:beforeAutospacing="1" w:after="100" w:afterAutospacing="1"/>
    </w:pPr>
    <w:rPr>
      <w:rFonts w:ascii="Times New Roman" w:eastAsia="Times New Roman" w:hAnsi="Times New Roman" w:cs="Times New Roman"/>
      <w:kern w:val="0"/>
      <w:sz w:val="24"/>
      <w:lang w:eastAsia="en-GB"/>
      <w14:ligatures w14:val="none"/>
    </w:rPr>
  </w:style>
  <w:style w:type="table" w:customStyle="1" w:styleId="Tabellenraster1">
    <w:name w:val="Tabellenraster1"/>
    <w:basedOn w:val="Standardowy"/>
    <w:next w:val="Tabela-Siatka"/>
    <w:uiPriority w:val="39"/>
    <w:rsid w:val="00F043E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alignment-element">
    <w:name w:val="ts-alignment-element"/>
    <w:basedOn w:val="Domylnaczcionkaakapitu"/>
    <w:rsid w:val="005235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011611">
      <w:bodyDiv w:val="1"/>
      <w:marLeft w:val="0"/>
      <w:marRight w:val="0"/>
      <w:marTop w:val="0"/>
      <w:marBottom w:val="0"/>
      <w:divBdr>
        <w:top w:val="none" w:sz="0" w:space="0" w:color="auto"/>
        <w:left w:val="none" w:sz="0" w:space="0" w:color="auto"/>
        <w:bottom w:val="none" w:sz="0" w:space="0" w:color="auto"/>
        <w:right w:val="none" w:sz="0" w:space="0" w:color="auto"/>
      </w:divBdr>
    </w:div>
    <w:div w:id="192159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community.mercedes-benz.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media.mercedes-benz.com/en/140-jahre-innovation"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lazej.bulinski@mercedes-benz.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KRAEFT\Desktop\Wordvorlagen%20Presseinfos\Mercedes-Benz_Press_EN.dotx" TargetMode="External"/></Relationships>
</file>

<file path=word/theme/theme1.xml><?xml version="1.0" encoding="utf-8"?>
<a:theme xmlns:a="http://schemas.openxmlformats.org/drawingml/2006/main" name="Mercedes-Benz_2024">
  <a:themeElements>
    <a:clrScheme name="Mercedes-Benz">
      <a:dk1>
        <a:srgbClr val="FFFFFF"/>
      </a:dk1>
      <a:lt1>
        <a:srgbClr val="000000"/>
      </a:lt1>
      <a:dk2>
        <a:srgbClr val="EAEAEA"/>
      </a:dk2>
      <a:lt2>
        <a:srgbClr val="B6BBC1"/>
      </a:lt2>
      <a:accent1>
        <a:srgbClr val="9E9E9E"/>
      </a:accent1>
      <a:accent2>
        <a:srgbClr val="E6E6E6"/>
      </a:accent2>
      <a:accent3>
        <a:srgbClr val="C8C8C8"/>
      </a:accent3>
      <a:accent4>
        <a:srgbClr val="707070"/>
      </a:accent4>
      <a:accent5>
        <a:srgbClr val="444444"/>
      </a:accent5>
      <a:accent6>
        <a:srgbClr val="0078D6"/>
      </a:accent6>
      <a:hlink>
        <a:srgbClr val="0078D6"/>
      </a:hlink>
      <a:folHlink>
        <a:srgbClr val="0078D6"/>
      </a:folHlink>
    </a:clrScheme>
    <a:fontScheme name="Mercedes-Benz Corpo">
      <a:majorFont>
        <a:latin typeface="MB Corpo A Title Cond Office"/>
        <a:ea typeface=""/>
        <a:cs typeface=""/>
      </a:majorFont>
      <a:minorFont>
        <a:latin typeface="MB Corpo S Text Office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lIns="90000" rtlCol="0" anchor="ctr">
        <a:noAutofit/>
      </a:bodyPr>
      <a:lstStyle>
        <a:defPPr algn="l">
          <a:defRPr sz="1600" dirty="0" err="1" smtClean="0">
            <a:solidFill>
              <a:srgbClr val="FFFFFF"/>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defRPr sz="1600" dirty="0" smtClean="0">
            <a:solidFill>
              <a:schemeClr val="bg1"/>
            </a:solidFill>
          </a:defRPr>
        </a:defPPr>
      </a:lstStyle>
    </a:txDef>
  </a:objectDefaults>
  <a:extraClrSchemeLst/>
  <a:custClrLst>
    <a:custClr name="Light Grey 100%">
      <a:srgbClr val="E6E6E6"/>
    </a:custClr>
    <a:custClr name="Light Grey +20 K">
      <a:srgbClr val="C8C8C8"/>
    </a:custClr>
    <a:custClr name="Light Grey +40 K">
      <a:srgbClr val="9E9E9E"/>
    </a:custClr>
    <a:custClr name="Light Grey +60 K">
      <a:srgbClr val="707070"/>
    </a:custClr>
    <a:custClr name="Light Grey +80 K">
      <a:srgbClr val="444444"/>
    </a:custClr>
    <a:custClr name="Custom Color 6">
      <a:srgbClr val="FFFFFF"/>
    </a:custClr>
    <a:custClr name="Custom Color 7">
      <a:srgbClr val="FFFFFF"/>
    </a:custClr>
    <a:custClr name="Custom Color 8">
      <a:srgbClr val="FFFFFF"/>
    </a:custClr>
    <a:custClr name="Custom Color 9">
      <a:srgbClr val="FFFFFF"/>
    </a:custClr>
    <a:custClr name="Custom Color 10">
      <a:srgbClr val="FFFFFF"/>
    </a:custClr>
    <a:custClr name="Green 100">
      <a:srgbClr val="198025"/>
    </a:custClr>
    <a:custClr name="Red 100">
      <a:srgbClr val="D92121"/>
    </a:custClr>
    <a:custClr name="Red 200">
      <a:srgbClr val="BC1C1D"/>
    </a:custClr>
    <a:custClr name="Red 300">
      <a:srgbClr val="991717"/>
    </a:custClr>
    <a:custClr name="Yellow 100">
      <a:srgbClr val="E8BD00"/>
    </a:custClr>
    <a:custClr name="Custom Color 16">
      <a:srgbClr val="FFFFFF"/>
    </a:custClr>
    <a:custClr name="Custom Color 17">
      <a:srgbClr val="FFFFFF"/>
    </a:custClr>
    <a:custClr name="Custom Color 18">
      <a:srgbClr val="FFFFFF"/>
    </a:custClr>
    <a:custClr name="Custom Color 19">
      <a:srgbClr val="FFFFFF"/>
    </a:custClr>
    <a:custClr name="Custom Color 20">
      <a:srgbClr val="FFFFFF"/>
    </a:custClr>
  </a:custClrLst>
  <a:extLst>
    <a:ext uri="{05A4C25C-085E-4340-85A3-A5531E510DB2}">
      <thm15:themeFamily xmlns:thm15="http://schemas.microsoft.com/office/thememl/2012/main" name="Mercedes-Benz_2024" id="{5E850B60-521C-4556-AB20-37AC396B5FBB}" vid="{21A09ED9-DC5D-4F19-93E2-4F6A8785D95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B3841604F235041B3B49F90D0843FA6" ma:contentTypeVersion="15" ma:contentTypeDescription="Ein neues Dokument erstellen." ma:contentTypeScope="" ma:versionID="9f39bea071204ad2f9800b6a4b94e82a">
  <xsd:schema xmlns:xsd="http://www.w3.org/2001/XMLSchema" xmlns:xs="http://www.w3.org/2001/XMLSchema" xmlns:p="http://schemas.microsoft.com/office/2006/metadata/properties" xmlns:ns2="af194427-d223-4842-b375-7b7255bedb4a" xmlns:ns3="bb1e3cb5-b4f2-4623-8ab5-d9d835774f4e" targetNamespace="http://schemas.microsoft.com/office/2006/metadata/properties" ma:root="true" ma:fieldsID="d8e7742282d23c5193f31098362c43a1" ns2:_="" ns3:_="">
    <xsd:import namespace="af194427-d223-4842-b375-7b7255bedb4a"/>
    <xsd:import namespace="bb1e3cb5-b4f2-4623-8ab5-d9d835774f4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194427-d223-4842-b375-7b7255bedb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97050f6e-97f2-48e7-ad72-ec3f75f9004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1e3cb5-b4f2-4623-8ab5-d9d835774f4e" elementFormDefault="qualified">
    <xsd:import namespace="http://schemas.microsoft.com/office/2006/documentManagement/types"/>
    <xsd:import namespace="http://schemas.microsoft.com/office/infopath/2007/PartnerControls"/>
    <xsd:element name="SharedWithUsers" ma:index="1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Freigegeben für - Details" ma:internalName="SharedWithDetails" ma:readOnly="true">
      <xsd:simpleType>
        <xsd:restriction base="dms:Note">
          <xsd:maxLength value="255"/>
        </xsd:restriction>
      </xsd:simpleType>
    </xsd:element>
    <xsd:element name="TaxCatchAll" ma:index="15" nillable="true" ma:displayName="Taxonomy Catch All Column" ma:hidden="true" ma:list="{39a1aa03-6df5-44dc-acae-c17bf0bfb4de}" ma:internalName="TaxCatchAll" ma:showField="CatchAllData" ma:web="bb1e3cb5-b4f2-4623-8ab5-d9d835774f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f194427-d223-4842-b375-7b7255bedb4a">
      <Terms xmlns="http://schemas.microsoft.com/office/infopath/2007/PartnerControls"/>
    </lcf76f155ced4ddcb4097134ff3c332f>
    <TaxCatchAll xmlns="bb1e3cb5-b4f2-4623-8ab5-d9d835774f4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017A35-644F-44AA-B9CD-6B05146145BB}">
  <ds:schemaRefs>
    <ds:schemaRef ds:uri="http://schemas.microsoft.com/sharepoint/v3/contenttype/forms"/>
  </ds:schemaRefs>
</ds:datastoreItem>
</file>

<file path=customXml/itemProps2.xml><?xml version="1.0" encoding="utf-8"?>
<ds:datastoreItem xmlns:ds="http://schemas.openxmlformats.org/officeDocument/2006/customXml" ds:itemID="{DFA16CC5-5FCF-41BA-B019-8AE0B9283C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194427-d223-4842-b375-7b7255bedb4a"/>
    <ds:schemaRef ds:uri="bb1e3cb5-b4f2-4623-8ab5-d9d835774f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31D177-D360-4D9A-B28A-FB229BAAE676}">
  <ds:schemaRefs>
    <ds:schemaRef ds:uri="http://schemas.microsoft.com/office/2006/metadata/properties"/>
    <ds:schemaRef ds:uri="http://schemas.microsoft.com/office/infopath/2007/PartnerControls"/>
    <ds:schemaRef ds:uri="af194427-d223-4842-b375-7b7255bedb4a"/>
    <ds:schemaRef ds:uri="bb1e3cb5-b4f2-4623-8ab5-d9d835774f4e"/>
  </ds:schemaRefs>
</ds:datastoreItem>
</file>

<file path=customXml/itemProps4.xml><?xml version="1.0" encoding="utf-8"?>
<ds:datastoreItem xmlns:ds="http://schemas.openxmlformats.org/officeDocument/2006/customXml" ds:itemID="{A9B8577B-B0FE-49B1-9374-709BC79CB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Mercedes-Benz_Press_EN.dotx</Template>
  <TotalTime>0</TotalTime>
  <Pages>4</Pages>
  <Words>1668</Words>
  <Characters>11209</Characters>
  <Application>Microsoft Office Word</Application>
  <DocSecurity>0</DocSecurity>
  <Lines>164</Lines>
  <Paragraphs>36</Paragraphs>
  <ScaleCrop>false</ScaleCrop>
  <HeadingPairs>
    <vt:vector size="8" baseType="variant">
      <vt:variant>
        <vt:lpstr>Tytuł</vt:lpstr>
      </vt:variant>
      <vt:variant>
        <vt:i4>1</vt:i4>
      </vt:variant>
      <vt:variant>
        <vt:lpstr>Titel</vt:lpstr>
      </vt:variant>
      <vt:variant>
        <vt:i4>1</vt:i4>
      </vt:variant>
      <vt:variant>
        <vt:lpstr>Title</vt:lpstr>
      </vt:variant>
      <vt:variant>
        <vt:i4>1</vt:i4>
      </vt:variant>
      <vt:variant>
        <vt:lpstr>Headings</vt:lpstr>
      </vt:variant>
      <vt:variant>
        <vt:i4>6</vt:i4>
      </vt:variant>
    </vt:vector>
  </HeadingPairs>
  <TitlesOfParts>
    <vt:vector size="9" baseType="lpstr">
      <vt:lpstr/>
      <vt:lpstr/>
      <vt:lpstr/>
      <vt:lpstr>Ü1 Headline 1 MB Corpo A Title Cond Office Regular 16 pt/16 pt</vt:lpstr>
      <vt:lpstr>    Subheadline MB Corpo S Text Office 10,5 pt sanctus est invidunt ut labore et dol</vt:lpstr>
      <vt:lpstr>Ü2 Headline 1 MB Corpo A Title Cond Office Regular 16 pt/16 pt</vt:lpstr>
      <vt:lpstr>    Subheadline MB Corpo S Text Office 10,5 pt sanctus est invidunt ut labore et dol</vt:lpstr>
      <vt:lpstr>Ü3 Headline 1 MB Corpo A Title Cond Office Regular 16 pt/16 pt</vt:lpstr>
      <vt:lpstr>    Subheadline MB Corpo S Text Office 10,5 pt sanctus est invidunt ut labore et dol</vt:lpstr>
    </vt:vector>
  </TitlesOfParts>
  <Company/>
  <LinksUpToDate>false</LinksUpToDate>
  <CharactersWithSpaces>12841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Kraeft, Jochen (616)</dc:creator>
  <cp:keywords/>
  <dc:description/>
  <cp:lastModifiedBy>Bulinski, Blazej (127-Extern-Blazej)</cp:lastModifiedBy>
  <cp:revision>28</cp:revision>
  <dcterms:created xsi:type="dcterms:W3CDTF">2026-08-04T11:57:00Z</dcterms:created>
  <dcterms:modified xsi:type="dcterms:W3CDTF">2026-08-04T14:14:00Z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0x0101005B3841604F235041B3B49F90D0843FA6</vt:lpwstr>
  </property>
  <property fmtid="{D5CDD505-2E9C-101B-9397-08002B2CF9AE}" pid="3" name="MSIP_Label_924dbb1d-991d-4bbd-aad5-33bac1d8ffaf_Enabled">
    <vt:lpwstr>true</vt:lpwstr>
  </property>
  <property fmtid="{D5CDD505-2E9C-101B-9397-08002B2CF9AE}" pid="4" name="MSIP_Label_924dbb1d-991d-4bbd-aad5-33bac1d8ffaf_SetDate">
    <vt:lpwstr>2025-01-30T11:51:00Z</vt:lpwstr>
  </property>
  <property fmtid="{D5CDD505-2E9C-101B-9397-08002B2CF9AE}" pid="5" name="MSIP_Label_924dbb1d-991d-4bbd-aad5-33bac1d8ffaf_Method">
    <vt:lpwstr>Standard</vt:lpwstr>
  </property>
  <property fmtid="{D5CDD505-2E9C-101B-9397-08002B2CF9AE}" pid="6" name="MSIP_Label_924dbb1d-991d-4bbd-aad5-33bac1d8ffaf_Name">
    <vt:lpwstr>924dbb1d-991d-4bbd-aad5-33bac1d8ffaf</vt:lpwstr>
  </property>
  <property fmtid="{D5CDD505-2E9C-101B-9397-08002B2CF9AE}" pid="7" name="MSIP_Label_924dbb1d-991d-4bbd-aad5-33bac1d8ffaf_SiteId">
    <vt:lpwstr>9652d7c2-1ccf-4940-8151-4a92bd474ed0</vt:lpwstr>
  </property>
  <property fmtid="{D5CDD505-2E9C-101B-9397-08002B2CF9AE}" pid="8" name="MSIP_Label_924dbb1d-991d-4bbd-aad5-33bac1d8ffaf_ActionId">
    <vt:lpwstr>b66b39c0-96f5-4422-abf1-cdb3e63566a7</vt:lpwstr>
  </property>
  <property fmtid="{D5CDD505-2E9C-101B-9397-08002B2CF9AE}" pid="9" name="MSIP_Label_924dbb1d-991d-4bbd-aad5-33bac1d8ffaf_ContentBits">
    <vt:lpwstr>0</vt:lpwstr>
  </property>
  <property fmtid="{D5CDD505-2E9C-101B-9397-08002B2CF9AE}" pid="10" name="MediaServiceImageTags">
    <vt:lpwstr/>
  </property>
</Properties>
</file>